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872" w:rsidRPr="00BB3872" w:rsidRDefault="00F90692" w:rsidP="00480BB9">
      <w:pPr>
        <w:pStyle w:val="Title"/>
        <w:rPr>
          <w:color w:val="FF0000"/>
          <w:sz w:val="20"/>
          <w:szCs w:val="20"/>
          <w:lang w:val="en-GB"/>
        </w:rPr>
      </w:pPr>
      <w:r w:rsidRPr="00F90692">
        <w:rPr>
          <w:lang w:val="en-GB"/>
        </w:rPr>
        <w:t>EC-EGPRS, Inte</w:t>
      </w:r>
      <w:r w:rsidR="002317C7">
        <w:rPr>
          <w:lang w:val="en-GB"/>
        </w:rPr>
        <w:t>nded Scope of Training Sequence</w:t>
      </w:r>
      <w:r w:rsidRPr="00F90692">
        <w:rPr>
          <w:lang w:val="en-GB"/>
        </w:rPr>
        <w:t xml:space="preserve"> Design for EC-RACH and EC-SCH</w:t>
      </w:r>
      <w:r w:rsidR="0074482B">
        <w:rPr>
          <w:lang w:val="en-GB"/>
        </w:rPr>
        <w:t xml:space="preserve"> </w:t>
      </w:r>
      <w:bookmarkStart w:id="0" w:name="_GoBack"/>
      <w:r w:rsidR="0074482B" w:rsidRPr="0074482B">
        <w:rPr>
          <w:color w:val="FF0000"/>
          <w:lang w:val="en-GB"/>
        </w:rPr>
        <w:t>(revision of GP-151106)</w:t>
      </w:r>
      <w:bookmarkEnd w:id="0"/>
    </w:p>
    <w:p w:rsidR="00480BB9" w:rsidRDefault="00480BB9" w:rsidP="00480BB9">
      <w:pPr>
        <w:pStyle w:val="Heading1"/>
        <w:keepLines/>
        <w:tabs>
          <w:tab w:val="left" w:pos="851"/>
        </w:tabs>
        <w:spacing w:after="120" w:line="240" w:lineRule="auto"/>
      </w:pPr>
      <w:bookmarkStart w:id="1" w:name="_Ref206493657"/>
      <w:r>
        <w:t>Introduction</w:t>
      </w:r>
      <w:bookmarkEnd w:id="1"/>
    </w:p>
    <w:p w:rsidR="002F3D6A" w:rsidRDefault="00625CFF" w:rsidP="002F3D6A">
      <w:pPr>
        <w:pStyle w:val="BodyText"/>
      </w:pPr>
      <w:r w:rsidRPr="00BE167F">
        <w:t xml:space="preserve">At GERAN#67 a new work item on Extended Coverage GSM was approved. The final version of the Cellular </w:t>
      </w:r>
      <w:proofErr w:type="spellStart"/>
      <w:r w:rsidRPr="00BE167F">
        <w:t>IoT</w:t>
      </w:r>
      <w:proofErr w:type="spellEnd"/>
      <w:r w:rsidRPr="00BE167F">
        <w:t xml:space="preserve"> T</w:t>
      </w:r>
      <w:r w:rsidR="001548DA">
        <w:t>echnical Report can be found in</w:t>
      </w:r>
      <w:r w:rsidRPr="00BE167F">
        <w:t xml:space="preserve"> </w:t>
      </w:r>
      <w:r w:rsidRPr="00182B37">
        <w:fldChar w:fldCharType="begin"/>
      </w:r>
      <w:r w:rsidRPr="00BE167F">
        <w:instrText xml:space="preserve"> REF _Ref430776240 \r \h </w:instrText>
      </w:r>
      <w:r w:rsidRPr="00182B37">
        <w:fldChar w:fldCharType="separate"/>
      </w:r>
      <w:r w:rsidR="00E65771">
        <w:t>[1]</w:t>
      </w:r>
      <w:r w:rsidRPr="00182B37">
        <w:fldChar w:fldCharType="end"/>
      </w:r>
      <w:r w:rsidRPr="00BE167F">
        <w:t>.</w:t>
      </w:r>
    </w:p>
    <w:p w:rsidR="00B01A87" w:rsidRDefault="001548DA" w:rsidP="002F3D6A">
      <w:pPr>
        <w:pStyle w:val="BodyText"/>
      </w:pPr>
      <w:r>
        <w:t>On the logical channe</w:t>
      </w:r>
      <w:r w:rsidR="00B01A87">
        <w:t>l</w:t>
      </w:r>
      <w:r>
        <w:t xml:space="preserve"> EC-RACH different </w:t>
      </w:r>
      <w:r w:rsidR="00B01A87">
        <w:t xml:space="preserve">training sequences will be used for different coverage classes to both reduce the negative effects of collisions and to aid separation of different coverage classes. </w:t>
      </w:r>
    </w:p>
    <w:p w:rsidR="00B01A87" w:rsidRDefault="00B01A87" w:rsidP="002F3D6A">
      <w:pPr>
        <w:pStyle w:val="BodyText"/>
      </w:pPr>
      <w:r>
        <w:t>On the logical channel EC-SCH a new training sequence will be used to avoid having legacy mobiles synchronizing to EC-SCH instead of the legacy SCH channel.</w:t>
      </w:r>
    </w:p>
    <w:p w:rsidR="00480BB9" w:rsidRDefault="001548DA" w:rsidP="00480BB9">
      <w:pPr>
        <w:pStyle w:val="Heading1"/>
        <w:keepLines/>
        <w:tabs>
          <w:tab w:val="left" w:pos="851"/>
        </w:tabs>
        <w:spacing w:after="120" w:line="240" w:lineRule="auto"/>
      </w:pPr>
      <w:r>
        <w:t>New Training Sequences</w:t>
      </w:r>
    </w:p>
    <w:p w:rsidR="002F3D6A" w:rsidRDefault="00B01A87" w:rsidP="00B01A87">
      <w:pPr>
        <w:pStyle w:val="Heading2"/>
      </w:pPr>
      <w:r>
        <w:t>EC-RACH</w:t>
      </w:r>
    </w:p>
    <w:p w:rsidR="00B01A87" w:rsidRDefault="00B01A87" w:rsidP="00B01A87">
      <w:pPr>
        <w:pStyle w:val="BodyText"/>
      </w:pPr>
      <w:r>
        <w:t>EC-RACH</w:t>
      </w:r>
      <w:r w:rsidR="00E535CA">
        <w:t>,</w:t>
      </w:r>
      <w:r>
        <w:t xml:space="preserve"> </w:t>
      </w:r>
      <w:r w:rsidR="006316D6">
        <w:t>on time slot 1</w:t>
      </w:r>
      <w:r w:rsidR="00E535CA">
        <w:t>,</w:t>
      </w:r>
      <w:r w:rsidR="006316D6">
        <w:t xml:space="preserve"> will use one TSC per coverage class to separate the different coverage classes. On top of this one extra TSC will be used for coverage class 1 to let the mobile</w:t>
      </w:r>
      <w:r w:rsidR="00E535CA">
        <w:t xml:space="preserve"> indicate it’s capability to support</w:t>
      </w:r>
      <w:r w:rsidR="006316D6">
        <w:t xml:space="preserve"> MCS1-4 or MCS 1-9. In total four coverage classes will be used for EC-RACH, hence five n</w:t>
      </w:r>
      <w:r w:rsidR="000164F9">
        <w:t>ew training sequences will be designed</w:t>
      </w:r>
      <w:r w:rsidR="006316D6">
        <w:t>.</w:t>
      </w:r>
    </w:p>
    <w:p w:rsidR="006316D6" w:rsidRDefault="006316D6" w:rsidP="00B01A87">
      <w:pPr>
        <w:pStyle w:val="BodyText"/>
      </w:pPr>
      <w:r>
        <w:t>These training sequences will be designed to have good cross-correlation properties among themselves, towards the legacy RACH training sequences and towards</w:t>
      </w:r>
      <w:r w:rsidR="000164F9">
        <w:t xml:space="preserve"> all normal bur</w:t>
      </w:r>
      <w:r w:rsidR="005543E9">
        <w:t>st training sequences for GMSK</w:t>
      </w:r>
      <w:r w:rsidR="0088534C">
        <w:t xml:space="preserve">, </w:t>
      </w:r>
      <w:r w:rsidR="000164F9">
        <w:t>8PSK</w:t>
      </w:r>
      <w:r w:rsidR="0088534C">
        <w:t>, 16QAM and 32QAM</w:t>
      </w:r>
      <w:r w:rsidR="00457838">
        <w:t>, including VAMOS and NewToN.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727D94" w:rsidRPr="005543E9" w:rsidTr="00E65771">
        <w:trPr>
          <w:cantSplit/>
          <w:trHeight w:val="1676"/>
        </w:trPr>
        <w:tc>
          <w:tcPr>
            <w:tcW w:w="8408" w:type="dxa"/>
            <w:shd w:val="clear" w:color="auto" w:fill="D9D9D9" w:themeFill="background1" w:themeFillShade="D9"/>
          </w:tcPr>
          <w:p w:rsidR="00727D94" w:rsidRPr="0071302C" w:rsidRDefault="00727D94" w:rsidP="00727D94">
            <w:pPr>
              <w:pStyle w:val="BodyText"/>
              <w:rPr>
                <w:b/>
                <w:i/>
              </w:rPr>
            </w:pPr>
            <w:r w:rsidRPr="0071302C">
              <w:rPr>
                <w:b/>
                <w:i/>
              </w:rPr>
              <w:t>Working Assumption 1</w:t>
            </w:r>
          </w:p>
          <w:p w:rsidR="00727D94" w:rsidRDefault="005543E9" w:rsidP="00383EB3">
            <w:pPr>
              <w:pStyle w:val="BodyText"/>
            </w:pPr>
            <w:r>
              <w:rPr>
                <w:i/>
              </w:rPr>
              <w:t xml:space="preserve">Five </w:t>
            </w:r>
            <w:r w:rsidR="00727D94" w:rsidRPr="00D2497F">
              <w:rPr>
                <w:i/>
              </w:rPr>
              <w:t>EC-RACH training sequences shall be designed to have good cross-correlation properties among themselves, towards the legacy RACH training sequences and towards all normal bu</w:t>
            </w:r>
            <w:r>
              <w:rPr>
                <w:i/>
              </w:rPr>
              <w:t>rst training sequences</w:t>
            </w:r>
            <w:r w:rsidR="00727D94" w:rsidRPr="00D2497F">
              <w:rPr>
                <w:i/>
              </w:rPr>
              <w:t>.</w:t>
            </w:r>
            <w:r w:rsidR="0084330A">
              <w:rPr>
                <w:i/>
              </w:rPr>
              <w:t xml:space="preserve"> Good cross correlation within the new EC-RACH set is prioritized</w:t>
            </w:r>
            <w:r w:rsidR="00383EB3">
              <w:rPr>
                <w:i/>
              </w:rPr>
              <w:t>, as well as cross correlation to GMSK and 8PSK normal burst sequences</w:t>
            </w:r>
            <w:r w:rsidR="0084330A">
              <w:rPr>
                <w:i/>
              </w:rPr>
              <w:t xml:space="preserve"> </w:t>
            </w:r>
            <w:r w:rsidR="00727D94">
              <w:t>□</w:t>
            </w:r>
          </w:p>
        </w:tc>
      </w:tr>
    </w:tbl>
    <w:p w:rsidR="00B01A87" w:rsidRDefault="00B01A87" w:rsidP="00B01A87">
      <w:pPr>
        <w:pStyle w:val="Heading2"/>
      </w:pPr>
      <w:r>
        <w:t>EC-SCH</w:t>
      </w:r>
    </w:p>
    <w:p w:rsidR="00B01A87" w:rsidRDefault="00E535CA" w:rsidP="00B01A87">
      <w:pPr>
        <w:pStyle w:val="BodyText"/>
      </w:pPr>
      <w:r>
        <w:t xml:space="preserve">To avoid having legacy mobiles synchronizing against EC-SCH instead of SCH a new training sequence is needed for EC-SCH. </w:t>
      </w:r>
    </w:p>
    <w:p w:rsidR="00E535CA" w:rsidRDefault="00E535CA" w:rsidP="00B01A87">
      <w:pPr>
        <w:pStyle w:val="BodyText"/>
      </w:pPr>
      <w:r>
        <w:t>The training sequence will be selected to have good cross-correlation properties against the legacy normal, i.e. not the CTS or COMPACT, SCH training sequence</w:t>
      </w:r>
      <w:r w:rsidR="002D4BB1">
        <w:t>,</w:t>
      </w:r>
      <w:r>
        <w:t xml:space="preserve"> towards all normal burst training sequences for GMSK</w:t>
      </w:r>
      <w:r w:rsidR="004E33FD">
        <w:t xml:space="preserve">, </w:t>
      </w:r>
      <w:r>
        <w:t>8PSK</w:t>
      </w:r>
      <w:r w:rsidR="002D4BB1">
        <w:t>,</w:t>
      </w:r>
      <w:r w:rsidR="004E33FD">
        <w:t xml:space="preserve"> 16QAM and 32QAM,</w:t>
      </w:r>
      <w:r w:rsidR="002D4BB1">
        <w:t xml:space="preserve"> including VAMOS and NewToN</w:t>
      </w:r>
      <w:r w:rsidR="003D3CFB">
        <w:t xml:space="preserve">, </w:t>
      </w:r>
      <w:r w:rsidR="002D4BB1">
        <w:t xml:space="preserve">and towards the dummy burst. </w:t>
      </w:r>
    </w:p>
    <w:p w:rsidR="00E535CA" w:rsidRDefault="00457838" w:rsidP="00B01A87">
      <w:pPr>
        <w:pStyle w:val="BodyText"/>
      </w:pPr>
      <w:r>
        <w:t>One</w:t>
      </w:r>
      <w:r w:rsidR="00500854">
        <w:t xml:space="preserve"> alternative </w:t>
      </w:r>
      <w:r w:rsidR="00E535CA">
        <w:t>is to reuse the SCH training sequence for CTS or COMPACT for EC-GSM, given that the cross correlation against other training sequences</w:t>
      </w:r>
      <w:r>
        <w:t>, as stated above,</w:t>
      </w:r>
      <w:r w:rsidR="00E535CA">
        <w:t xml:space="preserve"> are good enough.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727D94" w:rsidRPr="003D3CFB" w:rsidTr="00E65771">
        <w:trPr>
          <w:cantSplit/>
        </w:trPr>
        <w:tc>
          <w:tcPr>
            <w:tcW w:w="8408" w:type="dxa"/>
            <w:shd w:val="clear" w:color="auto" w:fill="D9D9D9" w:themeFill="background1" w:themeFillShade="D9"/>
          </w:tcPr>
          <w:p w:rsidR="00727D94" w:rsidRPr="0071302C" w:rsidRDefault="00727D94" w:rsidP="00727D94">
            <w:pPr>
              <w:pStyle w:val="BodyText"/>
              <w:rPr>
                <w:b/>
                <w:i/>
              </w:rPr>
            </w:pPr>
            <w:r w:rsidRPr="0071302C">
              <w:rPr>
                <w:b/>
                <w:i/>
              </w:rPr>
              <w:lastRenderedPageBreak/>
              <w:t>Working Assumption 2</w:t>
            </w:r>
          </w:p>
          <w:p w:rsidR="00727D94" w:rsidRDefault="00727D94" w:rsidP="00383EB3">
            <w:pPr>
              <w:pStyle w:val="BodyText"/>
            </w:pPr>
            <w:r>
              <w:rPr>
                <w:i/>
              </w:rPr>
              <w:t>The EC-SCH training sequence</w:t>
            </w:r>
            <w:r w:rsidRPr="00D2497F">
              <w:rPr>
                <w:i/>
              </w:rPr>
              <w:t xml:space="preserve"> shall be </w:t>
            </w:r>
            <w:r>
              <w:rPr>
                <w:i/>
              </w:rPr>
              <w:t>selected</w:t>
            </w:r>
            <w:r w:rsidRPr="00D2497F">
              <w:rPr>
                <w:i/>
              </w:rPr>
              <w:t xml:space="preserve"> to have good cross-correlation against the legacy normal, i.e. not the CTS or COMPACT, SCH training sequence, towards all normal bu</w:t>
            </w:r>
            <w:r w:rsidR="003D3CFB">
              <w:rPr>
                <w:i/>
              </w:rPr>
              <w:t xml:space="preserve">rst training sequences, </w:t>
            </w:r>
            <w:r w:rsidRPr="00D2497F">
              <w:rPr>
                <w:i/>
              </w:rPr>
              <w:t>and towards the dummy burst.</w:t>
            </w:r>
            <w:r w:rsidR="00383EB3">
              <w:rPr>
                <w:i/>
              </w:rPr>
              <w:t xml:space="preserve"> Good cross correlation to GMSK and 8PSK normal burst sequences</w:t>
            </w:r>
            <w:r>
              <w:rPr>
                <w:i/>
              </w:rPr>
              <w:t xml:space="preserve"> </w:t>
            </w:r>
            <w:r w:rsidR="00383EB3">
              <w:rPr>
                <w:i/>
              </w:rPr>
              <w:t xml:space="preserve">are prioritized. </w:t>
            </w:r>
            <w:r>
              <w:t>□</w:t>
            </w:r>
          </w:p>
        </w:tc>
      </w:tr>
    </w:tbl>
    <w:p w:rsidR="00DE4274" w:rsidRDefault="00DE4274" w:rsidP="00457838">
      <w:pPr>
        <w:pStyle w:val="Heading1"/>
      </w:pPr>
      <w:r>
        <w:t>Sensitivity</w:t>
      </w:r>
    </w:p>
    <w:p w:rsidR="00DE4274" w:rsidRDefault="00DE4274" w:rsidP="00DE4274">
      <w:r>
        <w:t>For good sensitivity performance training sequences should be close to spectrally white, i.e. have an auto</w:t>
      </w:r>
      <w:r w:rsidR="00597C95">
        <w:t>-</w:t>
      </w:r>
      <w:r>
        <w:t>correlation function close to the delta function. This shall be taken into consideration during the design of the training sequences.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597C95" w:rsidTr="00E65771">
        <w:trPr>
          <w:cantSplit/>
        </w:trPr>
        <w:tc>
          <w:tcPr>
            <w:tcW w:w="8408" w:type="dxa"/>
            <w:shd w:val="clear" w:color="auto" w:fill="D9D9D9" w:themeFill="background1" w:themeFillShade="D9"/>
          </w:tcPr>
          <w:p w:rsidR="00597C95" w:rsidRPr="0071302C" w:rsidRDefault="00597C95" w:rsidP="00597C95">
            <w:pPr>
              <w:pStyle w:val="BodyText"/>
              <w:jc w:val="left"/>
              <w:rPr>
                <w:b/>
                <w:i/>
              </w:rPr>
            </w:pPr>
            <w:r w:rsidRPr="0071302C">
              <w:rPr>
                <w:b/>
                <w:i/>
              </w:rPr>
              <w:t xml:space="preserve">Working Assumption </w:t>
            </w:r>
            <w:r>
              <w:rPr>
                <w:b/>
                <w:i/>
              </w:rPr>
              <w:t>3</w:t>
            </w:r>
          </w:p>
          <w:p w:rsidR="00597C95" w:rsidRDefault="00597C95" w:rsidP="000F561F">
            <w:r>
              <w:rPr>
                <w:i/>
              </w:rPr>
              <w:t>The training sequences</w:t>
            </w:r>
            <w:r w:rsidRPr="00D2497F">
              <w:rPr>
                <w:i/>
              </w:rPr>
              <w:t xml:space="preserve"> shall be </w:t>
            </w:r>
            <w:r>
              <w:rPr>
                <w:i/>
              </w:rPr>
              <w:t xml:space="preserve">designed to have </w:t>
            </w:r>
            <w:r w:rsidR="000F561F">
              <w:rPr>
                <w:i/>
              </w:rPr>
              <w:t>good</w:t>
            </w:r>
            <w:r>
              <w:rPr>
                <w:i/>
              </w:rPr>
              <w:t xml:space="preserve"> auto-correlation. </w:t>
            </w:r>
            <w:r>
              <w:t>□</w:t>
            </w:r>
          </w:p>
        </w:tc>
      </w:tr>
    </w:tbl>
    <w:p w:rsidR="00457838" w:rsidRDefault="00457838" w:rsidP="00457838">
      <w:pPr>
        <w:pStyle w:val="Heading1"/>
      </w:pPr>
      <w:r>
        <w:t>Adjacent Interference</w:t>
      </w:r>
    </w:p>
    <w:p w:rsidR="0071302C" w:rsidRDefault="0071302C" w:rsidP="00457838">
      <w:r>
        <w:t xml:space="preserve">Since adjacent channel interference is offset in frequency an adjacent interfering training sequence will be rotated according to the frequency offset. To make sure this rotation does not make the training sequences too correlated this rotation </w:t>
      </w:r>
      <w:r w:rsidR="00FE5682">
        <w:t>should</w:t>
      </w:r>
      <w:r>
        <w:t xml:space="preserve"> be considered during the training sequence design.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597C95" w:rsidTr="00E65771">
        <w:trPr>
          <w:cantSplit/>
        </w:trPr>
        <w:tc>
          <w:tcPr>
            <w:tcW w:w="8408" w:type="dxa"/>
            <w:shd w:val="clear" w:color="auto" w:fill="D9D9D9" w:themeFill="background1" w:themeFillShade="D9"/>
          </w:tcPr>
          <w:p w:rsidR="00597C95" w:rsidRPr="0071302C" w:rsidRDefault="00597C95" w:rsidP="00597C95">
            <w:pPr>
              <w:pStyle w:val="BodyText"/>
              <w:jc w:val="left"/>
              <w:rPr>
                <w:b/>
                <w:i/>
              </w:rPr>
            </w:pPr>
            <w:r w:rsidRPr="0071302C">
              <w:rPr>
                <w:b/>
                <w:i/>
              </w:rPr>
              <w:t xml:space="preserve">Working Assumption </w:t>
            </w:r>
            <w:r>
              <w:rPr>
                <w:b/>
                <w:i/>
              </w:rPr>
              <w:t>4</w:t>
            </w:r>
          </w:p>
          <w:p w:rsidR="00597C95" w:rsidRDefault="00597C95" w:rsidP="00597C95">
            <w:r w:rsidRPr="0071302C">
              <w:rPr>
                <w:i/>
              </w:rPr>
              <w:t>Impact on training sequences from adjacent channel interference will be taken into account during training sequence design.</w:t>
            </w:r>
            <w:r>
              <w:t xml:space="preserve"> □</w:t>
            </w:r>
          </w:p>
        </w:tc>
      </w:tr>
    </w:tbl>
    <w:p w:rsidR="00457838" w:rsidRPr="00457838" w:rsidRDefault="00457838" w:rsidP="00457838">
      <w:pPr>
        <w:pStyle w:val="Heading1"/>
      </w:pPr>
      <w:r>
        <w:t>Performance Evaluation</w:t>
      </w:r>
    </w:p>
    <w:p w:rsidR="00D2497F" w:rsidRDefault="00345D0C" w:rsidP="00D2497F">
      <w:pPr>
        <w:pStyle w:val="BodyText"/>
      </w:pPr>
      <w:r>
        <w:t xml:space="preserve">Correlation measures </w:t>
      </w:r>
      <w:r w:rsidR="00597C95">
        <w:t>describe</w:t>
      </w:r>
      <w:r>
        <w:t xml:space="preserve"> well how training sequences perform.</w:t>
      </w:r>
      <w:r w:rsidR="00597C95">
        <w:t xml:space="preserve"> </w:t>
      </w:r>
      <w:r>
        <w:t xml:space="preserve">However, </w:t>
      </w:r>
      <w:r w:rsidR="00597C95">
        <w:t xml:space="preserve">the most important </w:t>
      </w:r>
      <w:r>
        <w:t xml:space="preserve">cases should be evaluated with </w:t>
      </w:r>
      <w:r w:rsidR="00597C95">
        <w:t>link</w:t>
      </w:r>
      <w:r w:rsidR="00DA5C0F">
        <w:t xml:space="preserve"> level</w:t>
      </w:r>
      <w:r>
        <w:t xml:space="preserve"> simulations.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597C95" w:rsidRPr="008239E9" w:rsidTr="00E65771">
        <w:trPr>
          <w:cantSplit/>
        </w:trPr>
        <w:tc>
          <w:tcPr>
            <w:tcW w:w="8408" w:type="dxa"/>
            <w:shd w:val="clear" w:color="auto" w:fill="D9D9D9" w:themeFill="background1" w:themeFillShade="D9"/>
          </w:tcPr>
          <w:p w:rsidR="00597C95" w:rsidRPr="0071302C" w:rsidRDefault="00597C95" w:rsidP="00A30DE2">
            <w:pPr>
              <w:pStyle w:val="BodyText"/>
              <w:jc w:val="left"/>
              <w:rPr>
                <w:b/>
                <w:i/>
              </w:rPr>
            </w:pPr>
            <w:r w:rsidRPr="0071302C">
              <w:rPr>
                <w:b/>
                <w:i/>
              </w:rPr>
              <w:t xml:space="preserve">Working Assumption </w:t>
            </w:r>
            <w:r>
              <w:rPr>
                <w:b/>
                <w:i/>
              </w:rPr>
              <w:t>5</w:t>
            </w:r>
          </w:p>
          <w:p w:rsidR="00936DC6" w:rsidRDefault="00950E90" w:rsidP="00345D0C">
            <w:r w:rsidRPr="008239E9">
              <w:rPr>
                <w:i/>
              </w:rPr>
              <w:t xml:space="preserve">The </w:t>
            </w:r>
            <w:r w:rsidR="008239E9" w:rsidRPr="008239E9">
              <w:rPr>
                <w:i/>
              </w:rPr>
              <w:t xml:space="preserve">EC-RACH </w:t>
            </w:r>
            <w:r w:rsidRPr="008239E9">
              <w:rPr>
                <w:i/>
              </w:rPr>
              <w:t>training sequences shall be evaluated with link simulations</w:t>
            </w:r>
            <w:r w:rsidR="00F564B6">
              <w:rPr>
                <w:i/>
              </w:rPr>
              <w:t xml:space="preserve"> for sensitivity and for </w:t>
            </w:r>
            <w:r w:rsidR="00616B37">
              <w:rPr>
                <w:i/>
              </w:rPr>
              <w:t xml:space="preserve">Co-channel </w:t>
            </w:r>
            <w:r w:rsidR="00F564B6">
              <w:rPr>
                <w:i/>
              </w:rPr>
              <w:t xml:space="preserve">interference cases when </w:t>
            </w:r>
            <w:r w:rsidR="008239E9">
              <w:rPr>
                <w:i/>
              </w:rPr>
              <w:t>interfered</w:t>
            </w:r>
            <w:r w:rsidR="008239E9" w:rsidRPr="008239E9">
              <w:rPr>
                <w:i/>
              </w:rPr>
              <w:t xml:space="preserve"> by other EC-RACH, RACH</w:t>
            </w:r>
            <w:r w:rsidR="008239E9">
              <w:rPr>
                <w:i/>
              </w:rPr>
              <w:t xml:space="preserve"> or</w:t>
            </w:r>
            <w:r w:rsidR="00F564B6">
              <w:rPr>
                <w:i/>
              </w:rPr>
              <w:t xml:space="preserve"> normal burst GMSK or</w:t>
            </w:r>
            <w:r w:rsidR="008239E9" w:rsidRPr="008239E9">
              <w:rPr>
                <w:i/>
              </w:rPr>
              <w:t xml:space="preserve"> 8PSK.</w:t>
            </w:r>
            <w:r w:rsidR="008239E9">
              <w:t xml:space="preserve"> </w:t>
            </w:r>
            <w:r w:rsidR="00597C95">
              <w:t>□</w:t>
            </w:r>
          </w:p>
        </w:tc>
      </w:tr>
    </w:tbl>
    <w:p w:rsidR="00936DC6" w:rsidRDefault="00936DC6" w:rsidP="00936DC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9D4130" w:rsidRPr="008239E9" w:rsidTr="00145F52">
        <w:trPr>
          <w:cantSplit/>
        </w:trPr>
        <w:tc>
          <w:tcPr>
            <w:tcW w:w="8408" w:type="dxa"/>
            <w:shd w:val="clear" w:color="auto" w:fill="D9D9D9" w:themeFill="background1" w:themeFillShade="D9"/>
          </w:tcPr>
          <w:p w:rsidR="009D4130" w:rsidRPr="0071302C" w:rsidRDefault="009D4130" w:rsidP="00145F52">
            <w:pPr>
              <w:pStyle w:val="BodyText"/>
              <w:jc w:val="left"/>
              <w:rPr>
                <w:b/>
                <w:i/>
              </w:rPr>
            </w:pPr>
            <w:r w:rsidRPr="0071302C">
              <w:rPr>
                <w:b/>
                <w:i/>
              </w:rPr>
              <w:t xml:space="preserve">Working Assumption </w:t>
            </w:r>
            <w:r>
              <w:rPr>
                <w:b/>
                <w:i/>
              </w:rPr>
              <w:t>6</w:t>
            </w:r>
          </w:p>
          <w:p w:rsidR="009D4130" w:rsidRDefault="009D4130" w:rsidP="00D5747F">
            <w:r w:rsidRPr="008239E9">
              <w:rPr>
                <w:i/>
              </w:rPr>
              <w:t>The EC-RACH training sequences shall be</w:t>
            </w:r>
            <w:r w:rsidR="00F564B6">
              <w:rPr>
                <w:i/>
              </w:rPr>
              <w:t xml:space="preserve"> </w:t>
            </w:r>
            <w:r w:rsidR="00D5747F">
              <w:rPr>
                <w:i/>
              </w:rPr>
              <w:t xml:space="preserve">confirmed not to have too high cross correlation with </w:t>
            </w:r>
            <w:r w:rsidR="00F564B6">
              <w:rPr>
                <w:i/>
              </w:rPr>
              <w:t>16QAM or 32QAM</w:t>
            </w:r>
            <w:r w:rsidR="00D5747F">
              <w:rPr>
                <w:i/>
              </w:rPr>
              <w:t xml:space="preserve"> sequences</w:t>
            </w:r>
            <w:r w:rsidR="00F564B6">
              <w:rPr>
                <w:i/>
              </w:rPr>
              <w:t>.</w:t>
            </w:r>
            <w:r>
              <w:t xml:space="preserve"> □</w:t>
            </w:r>
          </w:p>
        </w:tc>
      </w:tr>
    </w:tbl>
    <w:p w:rsidR="009D4130" w:rsidRPr="00345D0C" w:rsidRDefault="009D4130" w:rsidP="00936DC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936DC6" w:rsidRPr="008239E9" w:rsidTr="00145F52">
        <w:trPr>
          <w:cantSplit/>
        </w:trPr>
        <w:tc>
          <w:tcPr>
            <w:tcW w:w="8408" w:type="dxa"/>
            <w:shd w:val="clear" w:color="auto" w:fill="D9D9D9" w:themeFill="background1" w:themeFillShade="D9"/>
          </w:tcPr>
          <w:p w:rsidR="00936DC6" w:rsidRPr="0071302C" w:rsidRDefault="00936DC6" w:rsidP="00145F52">
            <w:pPr>
              <w:pStyle w:val="BodyText"/>
              <w:jc w:val="left"/>
              <w:rPr>
                <w:b/>
                <w:i/>
              </w:rPr>
            </w:pPr>
            <w:r w:rsidRPr="0071302C">
              <w:rPr>
                <w:b/>
                <w:i/>
              </w:rPr>
              <w:lastRenderedPageBreak/>
              <w:t xml:space="preserve">Working Assumption </w:t>
            </w:r>
            <w:r w:rsidR="00F564B6">
              <w:rPr>
                <w:b/>
                <w:i/>
              </w:rPr>
              <w:t>7</w:t>
            </w:r>
          </w:p>
          <w:p w:rsidR="00936DC6" w:rsidRDefault="00936DC6" w:rsidP="006A775D">
            <w:r w:rsidRPr="008239E9">
              <w:rPr>
                <w:i/>
              </w:rPr>
              <w:t xml:space="preserve">The </w:t>
            </w:r>
            <w:r>
              <w:rPr>
                <w:i/>
              </w:rPr>
              <w:t>EC-SCH</w:t>
            </w:r>
            <w:r w:rsidRPr="008239E9">
              <w:rPr>
                <w:i/>
              </w:rPr>
              <w:t xml:space="preserve"> </w:t>
            </w:r>
            <w:r>
              <w:rPr>
                <w:i/>
              </w:rPr>
              <w:t>training sequence</w:t>
            </w:r>
            <w:r w:rsidRPr="008239E9">
              <w:rPr>
                <w:i/>
              </w:rPr>
              <w:t xml:space="preserve"> shall be evaluated with link simulations</w:t>
            </w:r>
            <w:r w:rsidR="00F564B6">
              <w:rPr>
                <w:i/>
              </w:rPr>
              <w:t xml:space="preserve"> </w:t>
            </w:r>
            <w:r w:rsidRPr="008239E9">
              <w:rPr>
                <w:i/>
              </w:rPr>
              <w:t xml:space="preserve">for sensitivity and </w:t>
            </w:r>
            <w:r w:rsidR="00F564B6">
              <w:rPr>
                <w:i/>
              </w:rPr>
              <w:t xml:space="preserve">for </w:t>
            </w:r>
            <w:r w:rsidR="006A775D" w:rsidRPr="007A3D16">
              <w:rPr>
                <w:i/>
                <w:color w:val="FF0000"/>
              </w:rPr>
              <w:t xml:space="preserve">Co-channel </w:t>
            </w:r>
            <w:r w:rsidR="00F564B6">
              <w:rPr>
                <w:i/>
              </w:rPr>
              <w:t xml:space="preserve">interference cases when </w:t>
            </w:r>
            <w:r>
              <w:rPr>
                <w:i/>
              </w:rPr>
              <w:t>interfered</w:t>
            </w:r>
            <w:r w:rsidRPr="008239E9">
              <w:rPr>
                <w:i/>
              </w:rPr>
              <w:t xml:space="preserve"> by </w:t>
            </w:r>
            <w:r>
              <w:rPr>
                <w:i/>
              </w:rPr>
              <w:t>SCH</w:t>
            </w:r>
            <w:r w:rsidR="007620BC">
              <w:rPr>
                <w:i/>
              </w:rPr>
              <w:t xml:space="preserve"> </w:t>
            </w:r>
            <w:r>
              <w:rPr>
                <w:i/>
              </w:rPr>
              <w:t>or</w:t>
            </w:r>
            <w:r w:rsidR="00F564B6">
              <w:rPr>
                <w:i/>
              </w:rPr>
              <w:t xml:space="preserve"> normal burst GMSK </w:t>
            </w:r>
            <w:r w:rsidR="006A775D" w:rsidRPr="0004089B">
              <w:rPr>
                <w:i/>
                <w:color w:val="FF0000"/>
              </w:rPr>
              <w:t>(</w:t>
            </w:r>
            <w:r w:rsidR="006A775D">
              <w:rPr>
                <w:i/>
                <w:color w:val="FF0000"/>
              </w:rPr>
              <w:t>including dummy burst</w:t>
            </w:r>
            <w:r w:rsidR="006A775D" w:rsidRPr="0004089B">
              <w:rPr>
                <w:i/>
                <w:color w:val="FF0000"/>
              </w:rPr>
              <w:t>)</w:t>
            </w:r>
            <w:r w:rsidR="006A775D" w:rsidRPr="007A3D16">
              <w:rPr>
                <w:i/>
              </w:rPr>
              <w:t xml:space="preserve"> </w:t>
            </w:r>
            <w:r w:rsidR="00F564B6">
              <w:rPr>
                <w:i/>
              </w:rPr>
              <w:t>or</w:t>
            </w:r>
            <w:r w:rsidRPr="008239E9">
              <w:rPr>
                <w:i/>
              </w:rPr>
              <w:t xml:space="preserve"> 8PSK.</w:t>
            </w:r>
            <w:r>
              <w:t xml:space="preserve"> □</w:t>
            </w:r>
          </w:p>
        </w:tc>
      </w:tr>
    </w:tbl>
    <w:p w:rsidR="00936DC6" w:rsidRDefault="00936DC6" w:rsidP="00936DC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F564B6" w:rsidRPr="008239E9" w:rsidTr="00145F52">
        <w:trPr>
          <w:cantSplit/>
        </w:trPr>
        <w:tc>
          <w:tcPr>
            <w:tcW w:w="8408" w:type="dxa"/>
            <w:shd w:val="clear" w:color="auto" w:fill="D9D9D9" w:themeFill="background1" w:themeFillShade="D9"/>
          </w:tcPr>
          <w:p w:rsidR="00F564B6" w:rsidRPr="0071302C" w:rsidRDefault="00F564B6" w:rsidP="00145F52">
            <w:pPr>
              <w:pStyle w:val="BodyText"/>
              <w:jc w:val="left"/>
              <w:rPr>
                <w:b/>
                <w:i/>
              </w:rPr>
            </w:pPr>
            <w:r w:rsidRPr="0071302C">
              <w:rPr>
                <w:b/>
                <w:i/>
              </w:rPr>
              <w:t xml:space="preserve">Working Assumption </w:t>
            </w:r>
            <w:r>
              <w:rPr>
                <w:b/>
                <w:i/>
              </w:rPr>
              <w:t>8</w:t>
            </w:r>
          </w:p>
          <w:p w:rsidR="00F564B6" w:rsidRDefault="00F564B6" w:rsidP="00D5747F">
            <w:r w:rsidRPr="008239E9">
              <w:rPr>
                <w:i/>
              </w:rPr>
              <w:t xml:space="preserve">The </w:t>
            </w:r>
            <w:r>
              <w:rPr>
                <w:i/>
              </w:rPr>
              <w:t>EC-SCH</w:t>
            </w:r>
            <w:r w:rsidRPr="008239E9">
              <w:rPr>
                <w:i/>
              </w:rPr>
              <w:t xml:space="preserve"> </w:t>
            </w:r>
            <w:r>
              <w:rPr>
                <w:i/>
              </w:rPr>
              <w:t>training sequence</w:t>
            </w:r>
            <w:r w:rsidRPr="008239E9">
              <w:rPr>
                <w:i/>
              </w:rPr>
              <w:t xml:space="preserve"> shall be </w:t>
            </w:r>
            <w:r w:rsidR="00D5747F">
              <w:rPr>
                <w:i/>
              </w:rPr>
              <w:t>confirmed not to have too high cross correlation with 16QAM or 32QAM sequences.</w:t>
            </w:r>
            <w:r>
              <w:t xml:space="preserve"> □</w:t>
            </w:r>
          </w:p>
        </w:tc>
      </w:tr>
    </w:tbl>
    <w:p w:rsidR="00F564B6" w:rsidRDefault="00F564B6" w:rsidP="00936DC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8408"/>
      </w:tblGrid>
      <w:tr w:rsidR="00C23758" w:rsidRPr="008239E9" w:rsidTr="00145F52">
        <w:trPr>
          <w:cantSplit/>
        </w:trPr>
        <w:tc>
          <w:tcPr>
            <w:tcW w:w="8408" w:type="dxa"/>
            <w:shd w:val="clear" w:color="auto" w:fill="D9D9D9" w:themeFill="background1" w:themeFillShade="D9"/>
          </w:tcPr>
          <w:p w:rsidR="00C23758" w:rsidRPr="0071302C" w:rsidRDefault="00C23758" w:rsidP="00145F52">
            <w:pPr>
              <w:pStyle w:val="BodyText"/>
              <w:jc w:val="left"/>
              <w:rPr>
                <w:b/>
                <w:i/>
              </w:rPr>
            </w:pPr>
            <w:r w:rsidRPr="0071302C">
              <w:rPr>
                <w:b/>
                <w:i/>
              </w:rPr>
              <w:t xml:space="preserve">Working Assumption </w:t>
            </w:r>
            <w:r>
              <w:rPr>
                <w:b/>
                <w:i/>
              </w:rPr>
              <w:t>9</w:t>
            </w:r>
          </w:p>
          <w:p w:rsidR="00C23758" w:rsidRDefault="00C23758" w:rsidP="00082E35">
            <w:r w:rsidRPr="008239E9">
              <w:rPr>
                <w:i/>
              </w:rPr>
              <w:t xml:space="preserve">The </w:t>
            </w:r>
            <w:r>
              <w:rPr>
                <w:i/>
              </w:rPr>
              <w:t>EC-RACH and EC-SCH</w:t>
            </w:r>
            <w:r w:rsidRPr="008239E9">
              <w:rPr>
                <w:i/>
              </w:rPr>
              <w:t xml:space="preserve"> </w:t>
            </w:r>
            <w:r>
              <w:rPr>
                <w:i/>
              </w:rPr>
              <w:t>training sequences</w:t>
            </w:r>
            <w:r w:rsidRPr="008239E9">
              <w:rPr>
                <w:i/>
              </w:rPr>
              <w:t xml:space="preserve"> shall be </w:t>
            </w:r>
            <w:r w:rsidR="00082E35">
              <w:rPr>
                <w:i/>
              </w:rPr>
              <w:t xml:space="preserve">confirmed not to have too high cross correlation with </w:t>
            </w:r>
            <w:proofErr w:type="spellStart"/>
            <w:r w:rsidR="006A775D" w:rsidRPr="0004089B">
              <w:rPr>
                <w:b/>
                <w:i/>
                <w:color w:val="FF0000"/>
              </w:rPr>
              <w:t>Adj</w:t>
            </w:r>
            <w:proofErr w:type="spellEnd"/>
            <w:r w:rsidR="006A775D" w:rsidRPr="0004089B">
              <w:rPr>
                <w:b/>
                <w:i/>
                <w:color w:val="FF0000"/>
              </w:rPr>
              <w:t>-channel interference cases when interfered by normal burst GMSK, 8PSK,</w:t>
            </w:r>
            <w:r w:rsidR="006A775D" w:rsidRPr="0004089B">
              <w:rPr>
                <w:b/>
                <w:i/>
              </w:rPr>
              <w:t xml:space="preserve"> </w:t>
            </w:r>
            <w:r w:rsidR="00082E35">
              <w:rPr>
                <w:i/>
              </w:rPr>
              <w:t>16QAM or 32QAM sequences</w:t>
            </w:r>
            <w:r w:rsidR="00BF42F4">
              <w:rPr>
                <w:i/>
              </w:rPr>
              <w:t xml:space="preserve">. </w:t>
            </w:r>
            <w:r>
              <w:t>□</w:t>
            </w:r>
          </w:p>
        </w:tc>
      </w:tr>
    </w:tbl>
    <w:p w:rsidR="00F564B6" w:rsidRPr="00936DC6" w:rsidRDefault="00F564B6" w:rsidP="00936DC6"/>
    <w:p w:rsidR="00480BB9" w:rsidRPr="006316D6" w:rsidRDefault="00480BB9" w:rsidP="00480BB9">
      <w:pPr>
        <w:pStyle w:val="Heading1"/>
        <w:keepLines/>
        <w:tabs>
          <w:tab w:val="left" w:pos="851"/>
        </w:tabs>
        <w:spacing w:after="120" w:line="240" w:lineRule="auto"/>
      </w:pPr>
      <w:r w:rsidRPr="006316D6">
        <w:t>References</w:t>
      </w:r>
    </w:p>
    <w:p w:rsidR="00625CFF" w:rsidRPr="00BE167F" w:rsidRDefault="00625CFF" w:rsidP="00625CFF">
      <w:pPr>
        <w:pStyle w:val="Reference"/>
      </w:pPr>
      <w:bookmarkStart w:id="2" w:name="_Ref430776240"/>
      <w:bookmarkStart w:id="3" w:name="_Ref397674406"/>
      <w:proofErr w:type="gramStart"/>
      <w:r w:rsidRPr="00BE167F">
        <w:t>3GPP TR 45.820 V13.0.0</w:t>
      </w:r>
      <w:proofErr w:type="gramEnd"/>
      <w:r w:rsidRPr="00BE167F">
        <w:t>, “</w:t>
      </w:r>
      <w:r w:rsidRPr="00BE167F">
        <w:rPr>
          <w:rFonts w:cs="Arial"/>
          <w:lang w:eastAsia="zh-CN"/>
        </w:rPr>
        <w:t xml:space="preserve">Cellular System Support for </w:t>
      </w:r>
      <w:r w:rsidRPr="00BE167F">
        <w:rPr>
          <w:rFonts w:cs="Arial"/>
        </w:rPr>
        <w:t>Ultra Low Complexity and Low Throughput Internet of Things”.</w:t>
      </w:r>
      <w:bookmarkEnd w:id="2"/>
      <w:r w:rsidRPr="00BE167F">
        <w:rPr>
          <w:rFonts w:cs="Arial"/>
        </w:rPr>
        <w:t xml:space="preserve"> </w:t>
      </w:r>
    </w:p>
    <w:bookmarkEnd w:id="3"/>
    <w:p w:rsidR="00480BB9" w:rsidRPr="00F57F7C" w:rsidRDefault="00480BB9" w:rsidP="00480BB9">
      <w:pPr>
        <w:pStyle w:val="BodyText"/>
        <w:rPr>
          <w:lang w:val="en-GB"/>
        </w:rPr>
      </w:pPr>
    </w:p>
    <w:sectPr w:rsidR="00480BB9" w:rsidRPr="00F57F7C"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9C3" w:rsidRDefault="00AA59C3">
      <w:r>
        <w:separator/>
      </w:r>
    </w:p>
  </w:endnote>
  <w:endnote w:type="continuationSeparator" w:id="0">
    <w:p w:rsidR="00AA59C3" w:rsidRDefault="00AA5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4482B">
      <w:rPr>
        <w:rStyle w:val="PageNumber"/>
        <w:noProof/>
      </w:rPr>
      <w:t>3</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482B">
      <w:rPr>
        <w:rStyle w:val="PageNumber"/>
        <w:noProof/>
      </w:rPr>
      <w:t>3</w:t>
    </w:r>
    <w:r>
      <w:rPr>
        <w:rStyle w:val="PageNumber"/>
      </w:rPr>
      <w:fldChar w:fldCharType="end"/>
    </w:r>
    <w:r>
      <w:rPr>
        <w:rStyle w:val="PageNumber"/>
      </w:rPr>
      <w:t>)</w:t>
    </w:r>
    <w:bookmarkEnd w:id="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jc w:val="center"/>
    </w:pPr>
    <w:r>
      <w:rPr>
        <w:rStyle w:val="PageNumber"/>
      </w:rPr>
      <w:fldChar w:fldCharType="begin"/>
    </w:r>
    <w:r>
      <w:rPr>
        <w:rStyle w:val="PageNumber"/>
      </w:rPr>
      <w:instrText xml:space="preserve"> PAGE </w:instrText>
    </w:r>
    <w:r>
      <w:rPr>
        <w:rStyle w:val="PageNumber"/>
      </w:rPr>
      <w:fldChar w:fldCharType="separate"/>
    </w:r>
    <w:r w:rsidR="0074482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482B">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9C3" w:rsidRDefault="00AA59C3">
      <w:r>
        <w:separator/>
      </w:r>
    </w:p>
  </w:footnote>
  <w:footnote w:type="continuationSeparator" w:id="0">
    <w:p w:rsidR="00AA59C3" w:rsidRDefault="00AA5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Pr="00A45EA4" w:rsidRDefault="00B345D3" w:rsidP="00A45EA4">
    <w:pPr>
      <w:pStyle w:val="Header"/>
    </w:pPr>
    <w:r>
      <w:t>3GPP TSG GERAN#6</w:t>
    </w:r>
    <w:r w:rsidR="00DE2CBD">
      <w:t>8</w:t>
    </w:r>
    <w:r w:rsidR="00224274">
      <w:tab/>
    </w:r>
    <w:r w:rsidR="00224274">
      <w:tab/>
      <w:t>GP-</w:t>
    </w:r>
    <w:r w:rsidR="001F0623">
      <w:t>1</w:t>
    </w:r>
    <w:r w:rsidR="00DE2CBD">
      <w:t>51106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rsidP="0015360B">
    <w:pPr>
      <w:pStyle w:val="Header"/>
      <w:spacing w:after="0"/>
      <w:rPr>
        <w:lang w:val="it-IT"/>
      </w:rPr>
    </w:pPr>
    <w:r w:rsidRPr="00E535CA">
      <w:t>3GPP TSG GERAN</w:t>
    </w:r>
    <w:r w:rsidR="00625CFF" w:rsidRPr="00E535CA">
      <w:t>#68</w:t>
    </w:r>
    <w:r w:rsidRPr="00E535CA">
      <w:tab/>
    </w:r>
    <w:r w:rsidRPr="00E535CA">
      <w:tab/>
    </w:r>
    <w:r w:rsidR="00224274">
      <w:rPr>
        <w:lang w:val="it-IT"/>
      </w:rPr>
      <w:t>GP-</w:t>
    </w:r>
    <w:r w:rsidR="00DE2CBD">
      <w:rPr>
        <w:lang w:val="it-IT"/>
      </w:rPr>
      <w:t>151106</w:t>
    </w:r>
  </w:p>
  <w:p w:rsidR="00B77FDF" w:rsidRPr="00F171F5" w:rsidRDefault="00625CFF" w:rsidP="0015360B">
    <w:pPr>
      <w:pStyle w:val="Header"/>
      <w:spacing w:after="0"/>
      <w:rPr>
        <w:lang w:val="it-IT"/>
      </w:rPr>
    </w:pPr>
    <w:r>
      <w:rPr>
        <w:lang w:val="it-IT"/>
      </w:rPr>
      <w:t>Anaheim</w:t>
    </w:r>
    <w:r w:rsidR="00B77FDF" w:rsidRPr="00A97B7B">
      <w:rPr>
        <w:lang w:val="it-IT"/>
      </w:rPr>
      <w:t xml:space="preserve">, </w:t>
    </w:r>
    <w:r>
      <w:rPr>
        <w:lang w:val="it-IT"/>
      </w:rPr>
      <w:t>US</w:t>
    </w:r>
    <w:r w:rsidR="00B77FDF">
      <w:rPr>
        <w:lang w:val="it-IT"/>
      </w:rPr>
      <w:tab/>
    </w:r>
    <w:r w:rsidR="00B77FDF">
      <w:rPr>
        <w:lang w:val="it-IT"/>
      </w:rPr>
      <w:tab/>
      <w:t xml:space="preserve">Agenda item </w:t>
    </w:r>
    <w:r w:rsidR="00454EE5" w:rsidRPr="00454EE5">
      <w:rPr>
        <w:lang w:val="it-IT"/>
      </w:rPr>
      <w:t>7.1.5.2.2</w:t>
    </w:r>
  </w:p>
  <w:p w:rsidR="005474A4" w:rsidRPr="002F3D6A" w:rsidRDefault="00625CFF" w:rsidP="0015360B">
    <w:pPr>
      <w:pStyle w:val="Header"/>
      <w:spacing w:after="0"/>
    </w:pPr>
    <w:bookmarkStart w:id="5" w:name="_Ref515183447"/>
    <w:bookmarkEnd w:id="5"/>
    <w:r>
      <w:t>1</w:t>
    </w:r>
    <w:r w:rsidR="00A97B7B" w:rsidRPr="002F3D6A">
      <w:t>6</w:t>
    </w:r>
    <w:r w:rsidR="00A97B7B" w:rsidRPr="002F3D6A">
      <w:rPr>
        <w:vertAlign w:val="superscript"/>
      </w:rPr>
      <w:t>th</w:t>
    </w:r>
    <w:r>
      <w:t xml:space="preserve"> - 20</w:t>
    </w:r>
    <w:r w:rsidR="00A97B7B" w:rsidRPr="002F3D6A">
      <w:rPr>
        <w:vertAlign w:val="superscript"/>
      </w:rPr>
      <w:t>th</w:t>
    </w:r>
    <w:r w:rsidR="00A97B7B" w:rsidRPr="002F3D6A">
      <w:t xml:space="preserve"> of </w:t>
    </w:r>
    <w:r>
      <w:t>Nov</w:t>
    </w:r>
    <w:r w:rsidR="00A97B7B" w:rsidRPr="002F3D6A">
      <w:t>, 201</w:t>
    </w:r>
    <w:r>
      <w:t>5</w:t>
    </w:r>
  </w:p>
  <w:p w:rsidR="005474A4" w:rsidRPr="002F3D6A" w:rsidRDefault="005474A4" w:rsidP="0015360B">
    <w:pPr>
      <w:pStyle w:val="Header"/>
      <w:spacing w:after="0"/>
      <w:rPr>
        <w:snapToGrid w:val="0"/>
      </w:rPr>
    </w:pPr>
    <w:r w:rsidRPr="002F3D6A">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34E8A80"/>
    <w:lvl w:ilvl="0">
      <w:start w:val="1"/>
      <w:numFmt w:val="decimal"/>
      <w:lvlText w:val="%1."/>
      <w:lvlJc w:val="left"/>
      <w:pPr>
        <w:tabs>
          <w:tab w:val="num" w:pos="1492"/>
        </w:tabs>
        <w:ind w:left="1492" w:hanging="360"/>
      </w:pPr>
    </w:lvl>
  </w:abstractNum>
  <w:abstractNum w:abstractNumId="1">
    <w:nsid w:val="FFFFFF7D"/>
    <w:multiLevelType w:val="singleLevel"/>
    <w:tmpl w:val="3CD28F7E"/>
    <w:lvl w:ilvl="0">
      <w:start w:val="1"/>
      <w:numFmt w:val="decimal"/>
      <w:pStyle w:val="IBL"/>
      <w:lvlText w:val="%1."/>
      <w:lvlJc w:val="left"/>
      <w:pPr>
        <w:tabs>
          <w:tab w:val="num" w:pos="1209"/>
        </w:tabs>
        <w:ind w:left="1209" w:hanging="360"/>
      </w:pPr>
    </w:lvl>
  </w:abstractNum>
  <w:abstractNum w:abstractNumId="2">
    <w:nsid w:val="FFFFFF7E"/>
    <w:multiLevelType w:val="singleLevel"/>
    <w:tmpl w:val="C1A6924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5D6577"/>
    <w:multiLevelType w:val="hybridMultilevel"/>
    <w:tmpl w:val="9A0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EB01C5"/>
    <w:multiLevelType w:val="hybridMultilevel"/>
    <w:tmpl w:val="0ADCF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F10600F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nsid w:val="4CC613FC"/>
    <w:multiLevelType w:val="hybridMultilevel"/>
    <w:tmpl w:val="78A82246"/>
    <w:lvl w:ilvl="0" w:tplc="D4D8E28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C7247FB"/>
    <w:multiLevelType w:val="hybridMultilevel"/>
    <w:tmpl w:val="32AE88D4"/>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A97676"/>
    <w:multiLevelType w:val="hybridMultilevel"/>
    <w:tmpl w:val="D7B827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DD313E"/>
    <w:multiLevelType w:val="hybridMultilevel"/>
    <w:tmpl w:val="8C78654C"/>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65978EA"/>
    <w:multiLevelType w:val="hybridMultilevel"/>
    <w:tmpl w:val="114E42EC"/>
    <w:lvl w:ilvl="0" w:tplc="32B81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9447863"/>
    <w:multiLevelType w:val="hybridMultilevel"/>
    <w:tmpl w:val="A468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6"/>
  </w:num>
  <w:num w:numId="8">
    <w:abstractNumId w:val="11"/>
  </w:num>
  <w:num w:numId="9">
    <w:abstractNumId w:val="16"/>
  </w:num>
  <w:num w:numId="10">
    <w:abstractNumId w:val="20"/>
  </w:num>
  <w:num w:numId="11">
    <w:abstractNumId w:val="9"/>
  </w:num>
  <w:num w:numId="12">
    <w:abstractNumId w:val="7"/>
  </w:num>
  <w:num w:numId="13">
    <w:abstractNumId w:val="0"/>
  </w:num>
  <w:num w:numId="14">
    <w:abstractNumId w:val="18"/>
  </w:num>
  <w:num w:numId="15">
    <w:abstractNumId w:val="17"/>
  </w:num>
  <w:num w:numId="16">
    <w:abstractNumId w:val="19"/>
  </w:num>
  <w:num w:numId="17">
    <w:abstractNumId w:val="8"/>
  </w:num>
  <w:num w:numId="18">
    <w:abstractNumId w:val="22"/>
  </w:num>
  <w:num w:numId="19">
    <w:abstractNumId w:val="10"/>
  </w:num>
  <w:num w:numId="20">
    <w:abstractNumId w:val="14"/>
  </w:num>
  <w:num w:numId="21">
    <w:abstractNumId w:val="21"/>
  </w:num>
  <w:num w:numId="22">
    <w:abstractNumId w:val="13"/>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removeDateAndTime/>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C5C"/>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3FE"/>
    <w:rsid w:val="000140A6"/>
    <w:rsid w:val="00015C59"/>
    <w:rsid w:val="00015D3A"/>
    <w:rsid w:val="000164F9"/>
    <w:rsid w:val="00016C26"/>
    <w:rsid w:val="000170F2"/>
    <w:rsid w:val="000203B4"/>
    <w:rsid w:val="00020593"/>
    <w:rsid w:val="00020E2E"/>
    <w:rsid w:val="00020EAD"/>
    <w:rsid w:val="000217A5"/>
    <w:rsid w:val="00021948"/>
    <w:rsid w:val="000223F4"/>
    <w:rsid w:val="00023CB2"/>
    <w:rsid w:val="00023F23"/>
    <w:rsid w:val="0002404E"/>
    <w:rsid w:val="00024D19"/>
    <w:rsid w:val="00025AA8"/>
    <w:rsid w:val="000263DC"/>
    <w:rsid w:val="00026F40"/>
    <w:rsid w:val="0002751E"/>
    <w:rsid w:val="00032747"/>
    <w:rsid w:val="00036EE4"/>
    <w:rsid w:val="00036FBD"/>
    <w:rsid w:val="0004021D"/>
    <w:rsid w:val="000432B9"/>
    <w:rsid w:val="00044CFC"/>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5A3"/>
    <w:rsid w:val="0006460F"/>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2E35"/>
    <w:rsid w:val="00084917"/>
    <w:rsid w:val="00085559"/>
    <w:rsid w:val="00085B0D"/>
    <w:rsid w:val="00085F02"/>
    <w:rsid w:val="0008658A"/>
    <w:rsid w:val="000865DB"/>
    <w:rsid w:val="00087BE7"/>
    <w:rsid w:val="00090398"/>
    <w:rsid w:val="00091E68"/>
    <w:rsid w:val="0009208C"/>
    <w:rsid w:val="0009233D"/>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CEA"/>
    <w:rsid w:val="000C0EF3"/>
    <w:rsid w:val="000C23B4"/>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4A2"/>
    <w:rsid w:val="000E4DE7"/>
    <w:rsid w:val="000E52B9"/>
    <w:rsid w:val="000E7150"/>
    <w:rsid w:val="000E7410"/>
    <w:rsid w:val="000E7B3A"/>
    <w:rsid w:val="000F028B"/>
    <w:rsid w:val="000F28EE"/>
    <w:rsid w:val="000F2A5E"/>
    <w:rsid w:val="000F3F66"/>
    <w:rsid w:val="000F4D16"/>
    <w:rsid w:val="000F561F"/>
    <w:rsid w:val="000F56BC"/>
    <w:rsid w:val="000F57C1"/>
    <w:rsid w:val="000F788A"/>
    <w:rsid w:val="00100EDF"/>
    <w:rsid w:val="001017E6"/>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2BFE"/>
    <w:rsid w:val="00123AD8"/>
    <w:rsid w:val="00124848"/>
    <w:rsid w:val="00125E86"/>
    <w:rsid w:val="00125F33"/>
    <w:rsid w:val="001262D1"/>
    <w:rsid w:val="00126D32"/>
    <w:rsid w:val="00126D5E"/>
    <w:rsid w:val="0012713B"/>
    <w:rsid w:val="00127227"/>
    <w:rsid w:val="00130242"/>
    <w:rsid w:val="00131FD3"/>
    <w:rsid w:val="00132466"/>
    <w:rsid w:val="00132DB7"/>
    <w:rsid w:val="00133023"/>
    <w:rsid w:val="0013640A"/>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8DA"/>
    <w:rsid w:val="00154A3E"/>
    <w:rsid w:val="00155385"/>
    <w:rsid w:val="001561D6"/>
    <w:rsid w:val="00157ED0"/>
    <w:rsid w:val="00157F3D"/>
    <w:rsid w:val="00161CC7"/>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5CE2"/>
    <w:rsid w:val="001865CD"/>
    <w:rsid w:val="00186826"/>
    <w:rsid w:val="00186BB6"/>
    <w:rsid w:val="001873BB"/>
    <w:rsid w:val="001879A6"/>
    <w:rsid w:val="00187FFC"/>
    <w:rsid w:val="00190AED"/>
    <w:rsid w:val="001915DA"/>
    <w:rsid w:val="001919BD"/>
    <w:rsid w:val="00192386"/>
    <w:rsid w:val="001924EE"/>
    <w:rsid w:val="001925A1"/>
    <w:rsid w:val="0019274D"/>
    <w:rsid w:val="0019378B"/>
    <w:rsid w:val="00193BE6"/>
    <w:rsid w:val="0019426B"/>
    <w:rsid w:val="00194B00"/>
    <w:rsid w:val="00196B77"/>
    <w:rsid w:val="001A0273"/>
    <w:rsid w:val="001A14DB"/>
    <w:rsid w:val="001A31E6"/>
    <w:rsid w:val="001A68ED"/>
    <w:rsid w:val="001A74BA"/>
    <w:rsid w:val="001B033B"/>
    <w:rsid w:val="001B11C2"/>
    <w:rsid w:val="001B1402"/>
    <w:rsid w:val="001B17B1"/>
    <w:rsid w:val="001B1A12"/>
    <w:rsid w:val="001B4E2B"/>
    <w:rsid w:val="001B68ED"/>
    <w:rsid w:val="001C0095"/>
    <w:rsid w:val="001C03F9"/>
    <w:rsid w:val="001C0F49"/>
    <w:rsid w:val="001C1056"/>
    <w:rsid w:val="001C2F0C"/>
    <w:rsid w:val="001C34D8"/>
    <w:rsid w:val="001C4C18"/>
    <w:rsid w:val="001C51B3"/>
    <w:rsid w:val="001C523F"/>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0E2"/>
    <w:rsid w:val="001E5F92"/>
    <w:rsid w:val="001E62FE"/>
    <w:rsid w:val="001F00FD"/>
    <w:rsid w:val="001F0623"/>
    <w:rsid w:val="001F0EE0"/>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3AB"/>
    <w:rsid w:val="00220D2A"/>
    <w:rsid w:val="00223B6C"/>
    <w:rsid w:val="00223BEE"/>
    <w:rsid w:val="00223DD7"/>
    <w:rsid w:val="00224274"/>
    <w:rsid w:val="0022497A"/>
    <w:rsid w:val="00225DB2"/>
    <w:rsid w:val="002301B3"/>
    <w:rsid w:val="0023073F"/>
    <w:rsid w:val="002317C7"/>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0E3"/>
    <w:rsid w:val="002464F5"/>
    <w:rsid w:val="00246D03"/>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2B5"/>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18A4"/>
    <w:rsid w:val="002818C1"/>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55E8"/>
    <w:rsid w:val="002B68B3"/>
    <w:rsid w:val="002B6A64"/>
    <w:rsid w:val="002B7360"/>
    <w:rsid w:val="002C0170"/>
    <w:rsid w:val="002C0369"/>
    <w:rsid w:val="002C168B"/>
    <w:rsid w:val="002C20B2"/>
    <w:rsid w:val="002C3AC9"/>
    <w:rsid w:val="002C40BF"/>
    <w:rsid w:val="002C42B8"/>
    <w:rsid w:val="002C631C"/>
    <w:rsid w:val="002C6B98"/>
    <w:rsid w:val="002C6CB3"/>
    <w:rsid w:val="002C6E37"/>
    <w:rsid w:val="002C790C"/>
    <w:rsid w:val="002C7B47"/>
    <w:rsid w:val="002D19D8"/>
    <w:rsid w:val="002D1A08"/>
    <w:rsid w:val="002D2269"/>
    <w:rsid w:val="002D28DA"/>
    <w:rsid w:val="002D32A3"/>
    <w:rsid w:val="002D36D3"/>
    <w:rsid w:val="002D4822"/>
    <w:rsid w:val="002D4A3A"/>
    <w:rsid w:val="002D4BB1"/>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3D6A"/>
    <w:rsid w:val="002F46DF"/>
    <w:rsid w:val="002F547E"/>
    <w:rsid w:val="002F5675"/>
    <w:rsid w:val="002F59CF"/>
    <w:rsid w:val="002F657F"/>
    <w:rsid w:val="002F69C2"/>
    <w:rsid w:val="002F6E90"/>
    <w:rsid w:val="002F7B4B"/>
    <w:rsid w:val="00300664"/>
    <w:rsid w:val="00302930"/>
    <w:rsid w:val="00302C82"/>
    <w:rsid w:val="003040F0"/>
    <w:rsid w:val="003051D9"/>
    <w:rsid w:val="003063A5"/>
    <w:rsid w:val="003065C4"/>
    <w:rsid w:val="00307D88"/>
    <w:rsid w:val="003107ED"/>
    <w:rsid w:val="003119CA"/>
    <w:rsid w:val="00312FC6"/>
    <w:rsid w:val="003134BB"/>
    <w:rsid w:val="00313A9F"/>
    <w:rsid w:val="00314275"/>
    <w:rsid w:val="00314D28"/>
    <w:rsid w:val="00315D93"/>
    <w:rsid w:val="00320AA7"/>
    <w:rsid w:val="003232C4"/>
    <w:rsid w:val="00326141"/>
    <w:rsid w:val="00326F52"/>
    <w:rsid w:val="00327449"/>
    <w:rsid w:val="003278F5"/>
    <w:rsid w:val="00330211"/>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D0C"/>
    <w:rsid w:val="003468BC"/>
    <w:rsid w:val="00346C12"/>
    <w:rsid w:val="003500A7"/>
    <w:rsid w:val="00351194"/>
    <w:rsid w:val="00351BAD"/>
    <w:rsid w:val="00353745"/>
    <w:rsid w:val="003549E9"/>
    <w:rsid w:val="00356ED2"/>
    <w:rsid w:val="00360675"/>
    <w:rsid w:val="00360C7D"/>
    <w:rsid w:val="00360E32"/>
    <w:rsid w:val="0036197A"/>
    <w:rsid w:val="00361FD7"/>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48A"/>
    <w:rsid w:val="00375CB7"/>
    <w:rsid w:val="00377052"/>
    <w:rsid w:val="003772EB"/>
    <w:rsid w:val="00380010"/>
    <w:rsid w:val="003804A3"/>
    <w:rsid w:val="00380721"/>
    <w:rsid w:val="00380982"/>
    <w:rsid w:val="003816F1"/>
    <w:rsid w:val="003837F9"/>
    <w:rsid w:val="00383EB3"/>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143B"/>
    <w:rsid w:val="003A26EA"/>
    <w:rsid w:val="003A2B68"/>
    <w:rsid w:val="003A369D"/>
    <w:rsid w:val="003A3E09"/>
    <w:rsid w:val="003A4956"/>
    <w:rsid w:val="003A50A4"/>
    <w:rsid w:val="003B0263"/>
    <w:rsid w:val="003B0C4D"/>
    <w:rsid w:val="003B1908"/>
    <w:rsid w:val="003B2F9E"/>
    <w:rsid w:val="003B4192"/>
    <w:rsid w:val="003B5A41"/>
    <w:rsid w:val="003B7F0C"/>
    <w:rsid w:val="003C0CB1"/>
    <w:rsid w:val="003C184B"/>
    <w:rsid w:val="003C1B66"/>
    <w:rsid w:val="003C4258"/>
    <w:rsid w:val="003C458B"/>
    <w:rsid w:val="003C4B82"/>
    <w:rsid w:val="003C533F"/>
    <w:rsid w:val="003C56F6"/>
    <w:rsid w:val="003D00E2"/>
    <w:rsid w:val="003D0379"/>
    <w:rsid w:val="003D3255"/>
    <w:rsid w:val="003D39F6"/>
    <w:rsid w:val="003D3CFB"/>
    <w:rsid w:val="003D50DE"/>
    <w:rsid w:val="003D5365"/>
    <w:rsid w:val="003D5851"/>
    <w:rsid w:val="003D6049"/>
    <w:rsid w:val="003D63DC"/>
    <w:rsid w:val="003E0239"/>
    <w:rsid w:val="003E13BA"/>
    <w:rsid w:val="003E1AF7"/>
    <w:rsid w:val="003E2CE0"/>
    <w:rsid w:val="003E5917"/>
    <w:rsid w:val="003E6521"/>
    <w:rsid w:val="003E660C"/>
    <w:rsid w:val="003E6B4B"/>
    <w:rsid w:val="003E730A"/>
    <w:rsid w:val="003F08A4"/>
    <w:rsid w:val="003F0E0F"/>
    <w:rsid w:val="003F10F2"/>
    <w:rsid w:val="003F117F"/>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5465"/>
    <w:rsid w:val="00416D0D"/>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882"/>
    <w:rsid w:val="00436C08"/>
    <w:rsid w:val="00440418"/>
    <w:rsid w:val="0044053D"/>
    <w:rsid w:val="00440683"/>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EE5"/>
    <w:rsid w:val="00456014"/>
    <w:rsid w:val="004563F7"/>
    <w:rsid w:val="00457838"/>
    <w:rsid w:val="004600B0"/>
    <w:rsid w:val="0046074E"/>
    <w:rsid w:val="00462812"/>
    <w:rsid w:val="00462CD5"/>
    <w:rsid w:val="00464B47"/>
    <w:rsid w:val="00465EC1"/>
    <w:rsid w:val="00466E53"/>
    <w:rsid w:val="00470004"/>
    <w:rsid w:val="004709FB"/>
    <w:rsid w:val="00471C65"/>
    <w:rsid w:val="00472DBB"/>
    <w:rsid w:val="00472E97"/>
    <w:rsid w:val="00474D59"/>
    <w:rsid w:val="00474DAD"/>
    <w:rsid w:val="00477BC7"/>
    <w:rsid w:val="00477E7F"/>
    <w:rsid w:val="00477F1D"/>
    <w:rsid w:val="004807A0"/>
    <w:rsid w:val="00480A76"/>
    <w:rsid w:val="00480BB9"/>
    <w:rsid w:val="00481291"/>
    <w:rsid w:val="004819BD"/>
    <w:rsid w:val="00482735"/>
    <w:rsid w:val="00483D93"/>
    <w:rsid w:val="00485718"/>
    <w:rsid w:val="00485FB5"/>
    <w:rsid w:val="00490A59"/>
    <w:rsid w:val="00490C01"/>
    <w:rsid w:val="0049190D"/>
    <w:rsid w:val="00493201"/>
    <w:rsid w:val="00493D9F"/>
    <w:rsid w:val="00493E26"/>
    <w:rsid w:val="00496582"/>
    <w:rsid w:val="0049698E"/>
    <w:rsid w:val="0049716D"/>
    <w:rsid w:val="00497742"/>
    <w:rsid w:val="004A02F8"/>
    <w:rsid w:val="004A0625"/>
    <w:rsid w:val="004A33A4"/>
    <w:rsid w:val="004A53E3"/>
    <w:rsid w:val="004A58A2"/>
    <w:rsid w:val="004A60E2"/>
    <w:rsid w:val="004A69C8"/>
    <w:rsid w:val="004A7004"/>
    <w:rsid w:val="004B051B"/>
    <w:rsid w:val="004B1554"/>
    <w:rsid w:val="004B164D"/>
    <w:rsid w:val="004B2D85"/>
    <w:rsid w:val="004B4296"/>
    <w:rsid w:val="004B4802"/>
    <w:rsid w:val="004B560E"/>
    <w:rsid w:val="004B6C8B"/>
    <w:rsid w:val="004B7181"/>
    <w:rsid w:val="004C2CCA"/>
    <w:rsid w:val="004C3258"/>
    <w:rsid w:val="004C38D3"/>
    <w:rsid w:val="004C4B4D"/>
    <w:rsid w:val="004C7679"/>
    <w:rsid w:val="004C7D78"/>
    <w:rsid w:val="004D04B3"/>
    <w:rsid w:val="004D25AA"/>
    <w:rsid w:val="004D2E22"/>
    <w:rsid w:val="004D3A07"/>
    <w:rsid w:val="004D3D26"/>
    <w:rsid w:val="004D429D"/>
    <w:rsid w:val="004D48C6"/>
    <w:rsid w:val="004D4D5C"/>
    <w:rsid w:val="004D4F55"/>
    <w:rsid w:val="004D776E"/>
    <w:rsid w:val="004E024E"/>
    <w:rsid w:val="004E1B1F"/>
    <w:rsid w:val="004E1B33"/>
    <w:rsid w:val="004E1E0A"/>
    <w:rsid w:val="004E33FD"/>
    <w:rsid w:val="004E3C72"/>
    <w:rsid w:val="004E3F9D"/>
    <w:rsid w:val="004E55E7"/>
    <w:rsid w:val="004E6DCB"/>
    <w:rsid w:val="004F09C5"/>
    <w:rsid w:val="004F0A4F"/>
    <w:rsid w:val="004F0E48"/>
    <w:rsid w:val="004F212B"/>
    <w:rsid w:val="004F337C"/>
    <w:rsid w:val="004F349F"/>
    <w:rsid w:val="004F483D"/>
    <w:rsid w:val="004F4DAD"/>
    <w:rsid w:val="004F57CD"/>
    <w:rsid w:val="004F67F5"/>
    <w:rsid w:val="004F6AF6"/>
    <w:rsid w:val="00500387"/>
    <w:rsid w:val="00500854"/>
    <w:rsid w:val="0050149B"/>
    <w:rsid w:val="00504DA0"/>
    <w:rsid w:val="005057E5"/>
    <w:rsid w:val="00505E76"/>
    <w:rsid w:val="00507936"/>
    <w:rsid w:val="00512D68"/>
    <w:rsid w:val="0051442B"/>
    <w:rsid w:val="00514990"/>
    <w:rsid w:val="005150AE"/>
    <w:rsid w:val="00515139"/>
    <w:rsid w:val="005159BF"/>
    <w:rsid w:val="00515EF6"/>
    <w:rsid w:val="00516C54"/>
    <w:rsid w:val="005170EF"/>
    <w:rsid w:val="00517EE8"/>
    <w:rsid w:val="00520CFF"/>
    <w:rsid w:val="00522448"/>
    <w:rsid w:val="0052248A"/>
    <w:rsid w:val="00522749"/>
    <w:rsid w:val="00522F17"/>
    <w:rsid w:val="00523AEF"/>
    <w:rsid w:val="00525053"/>
    <w:rsid w:val="00525A1A"/>
    <w:rsid w:val="00526421"/>
    <w:rsid w:val="005275BF"/>
    <w:rsid w:val="00527ECA"/>
    <w:rsid w:val="00530AA1"/>
    <w:rsid w:val="00532F08"/>
    <w:rsid w:val="00532F70"/>
    <w:rsid w:val="00533CB5"/>
    <w:rsid w:val="00534785"/>
    <w:rsid w:val="00536221"/>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4A4"/>
    <w:rsid w:val="00547862"/>
    <w:rsid w:val="00550447"/>
    <w:rsid w:val="005514A5"/>
    <w:rsid w:val="00552484"/>
    <w:rsid w:val="00552682"/>
    <w:rsid w:val="00552B26"/>
    <w:rsid w:val="005543E9"/>
    <w:rsid w:val="00555BE3"/>
    <w:rsid w:val="0055641B"/>
    <w:rsid w:val="00557068"/>
    <w:rsid w:val="0056018D"/>
    <w:rsid w:val="00560496"/>
    <w:rsid w:val="00561CD5"/>
    <w:rsid w:val="0056381C"/>
    <w:rsid w:val="0056398F"/>
    <w:rsid w:val="00564D8B"/>
    <w:rsid w:val="005654BF"/>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C95"/>
    <w:rsid w:val="005A01D5"/>
    <w:rsid w:val="005A0E38"/>
    <w:rsid w:val="005A17D3"/>
    <w:rsid w:val="005A2644"/>
    <w:rsid w:val="005A3931"/>
    <w:rsid w:val="005A3F45"/>
    <w:rsid w:val="005A4027"/>
    <w:rsid w:val="005A5955"/>
    <w:rsid w:val="005A5A07"/>
    <w:rsid w:val="005A747E"/>
    <w:rsid w:val="005A7A1F"/>
    <w:rsid w:val="005A7FA1"/>
    <w:rsid w:val="005B0051"/>
    <w:rsid w:val="005B0E93"/>
    <w:rsid w:val="005B27E9"/>
    <w:rsid w:val="005B3524"/>
    <w:rsid w:val="005B4AEE"/>
    <w:rsid w:val="005B5F16"/>
    <w:rsid w:val="005B6770"/>
    <w:rsid w:val="005B70A3"/>
    <w:rsid w:val="005B78AA"/>
    <w:rsid w:val="005C1866"/>
    <w:rsid w:val="005C20F2"/>
    <w:rsid w:val="005C3010"/>
    <w:rsid w:val="005C342C"/>
    <w:rsid w:val="005C4AAC"/>
    <w:rsid w:val="005C4E3C"/>
    <w:rsid w:val="005C4E98"/>
    <w:rsid w:val="005C5E7B"/>
    <w:rsid w:val="005C6D09"/>
    <w:rsid w:val="005D0601"/>
    <w:rsid w:val="005D07E1"/>
    <w:rsid w:val="005D124B"/>
    <w:rsid w:val="005D1951"/>
    <w:rsid w:val="005D241E"/>
    <w:rsid w:val="005D406C"/>
    <w:rsid w:val="005D6473"/>
    <w:rsid w:val="005D6795"/>
    <w:rsid w:val="005D6862"/>
    <w:rsid w:val="005E0483"/>
    <w:rsid w:val="005E0B92"/>
    <w:rsid w:val="005E18DA"/>
    <w:rsid w:val="005E2299"/>
    <w:rsid w:val="005E2BCB"/>
    <w:rsid w:val="005E2CBC"/>
    <w:rsid w:val="005E2E58"/>
    <w:rsid w:val="005E36BB"/>
    <w:rsid w:val="005E3F9D"/>
    <w:rsid w:val="005E4464"/>
    <w:rsid w:val="005E4C32"/>
    <w:rsid w:val="005E4D21"/>
    <w:rsid w:val="005E4D58"/>
    <w:rsid w:val="005E5E39"/>
    <w:rsid w:val="005E7CD5"/>
    <w:rsid w:val="005F0257"/>
    <w:rsid w:val="005F06B3"/>
    <w:rsid w:val="005F13EF"/>
    <w:rsid w:val="005F17BB"/>
    <w:rsid w:val="005F21A9"/>
    <w:rsid w:val="005F21BC"/>
    <w:rsid w:val="005F3781"/>
    <w:rsid w:val="005F3904"/>
    <w:rsid w:val="005F3C20"/>
    <w:rsid w:val="005F3D05"/>
    <w:rsid w:val="005F43BC"/>
    <w:rsid w:val="005F4CB3"/>
    <w:rsid w:val="005F50F7"/>
    <w:rsid w:val="005F5BDD"/>
    <w:rsid w:val="00601C5D"/>
    <w:rsid w:val="00601E50"/>
    <w:rsid w:val="0060466E"/>
    <w:rsid w:val="006046DD"/>
    <w:rsid w:val="006052FE"/>
    <w:rsid w:val="00605B74"/>
    <w:rsid w:val="0060708B"/>
    <w:rsid w:val="00607753"/>
    <w:rsid w:val="0061108A"/>
    <w:rsid w:val="006113FC"/>
    <w:rsid w:val="006119A3"/>
    <w:rsid w:val="00612DC1"/>
    <w:rsid w:val="00613F82"/>
    <w:rsid w:val="00614212"/>
    <w:rsid w:val="006143B1"/>
    <w:rsid w:val="00614EE1"/>
    <w:rsid w:val="00615917"/>
    <w:rsid w:val="00616B37"/>
    <w:rsid w:val="00616F87"/>
    <w:rsid w:val="0061776A"/>
    <w:rsid w:val="0062072E"/>
    <w:rsid w:val="006219A7"/>
    <w:rsid w:val="00621FF9"/>
    <w:rsid w:val="00622234"/>
    <w:rsid w:val="00623B90"/>
    <w:rsid w:val="006252D2"/>
    <w:rsid w:val="00625CFF"/>
    <w:rsid w:val="00626035"/>
    <w:rsid w:val="0062607A"/>
    <w:rsid w:val="0062715F"/>
    <w:rsid w:val="006316D6"/>
    <w:rsid w:val="00631CB0"/>
    <w:rsid w:val="006320AD"/>
    <w:rsid w:val="00632172"/>
    <w:rsid w:val="006343EE"/>
    <w:rsid w:val="006355FD"/>
    <w:rsid w:val="00635D9D"/>
    <w:rsid w:val="00636A80"/>
    <w:rsid w:val="00636E56"/>
    <w:rsid w:val="00637637"/>
    <w:rsid w:val="00637C32"/>
    <w:rsid w:val="00637FB5"/>
    <w:rsid w:val="0064024F"/>
    <w:rsid w:val="00640508"/>
    <w:rsid w:val="00640BED"/>
    <w:rsid w:val="00642116"/>
    <w:rsid w:val="00643D69"/>
    <w:rsid w:val="00645341"/>
    <w:rsid w:val="00645593"/>
    <w:rsid w:val="0064633E"/>
    <w:rsid w:val="00646A60"/>
    <w:rsid w:val="00646A94"/>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61DF"/>
    <w:rsid w:val="006770EC"/>
    <w:rsid w:val="006800A9"/>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C3B"/>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A775D"/>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C7AC8"/>
    <w:rsid w:val="006D0AE5"/>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1B0"/>
    <w:rsid w:val="006F327A"/>
    <w:rsid w:val="006F48EF"/>
    <w:rsid w:val="006F5664"/>
    <w:rsid w:val="006F59CA"/>
    <w:rsid w:val="006F5DB2"/>
    <w:rsid w:val="006F677A"/>
    <w:rsid w:val="006F707B"/>
    <w:rsid w:val="006F738D"/>
    <w:rsid w:val="00700D79"/>
    <w:rsid w:val="00700FEA"/>
    <w:rsid w:val="007038D6"/>
    <w:rsid w:val="007046E5"/>
    <w:rsid w:val="00706478"/>
    <w:rsid w:val="007079D8"/>
    <w:rsid w:val="00711FCB"/>
    <w:rsid w:val="00712315"/>
    <w:rsid w:val="0071302C"/>
    <w:rsid w:val="00713126"/>
    <w:rsid w:val="00713FCD"/>
    <w:rsid w:val="0071425B"/>
    <w:rsid w:val="007147A7"/>
    <w:rsid w:val="00714CC0"/>
    <w:rsid w:val="00714EF4"/>
    <w:rsid w:val="00715CE3"/>
    <w:rsid w:val="00717A09"/>
    <w:rsid w:val="0072165C"/>
    <w:rsid w:val="007219B5"/>
    <w:rsid w:val="007221BC"/>
    <w:rsid w:val="00723631"/>
    <w:rsid w:val="00723B7C"/>
    <w:rsid w:val="00725F43"/>
    <w:rsid w:val="0072671C"/>
    <w:rsid w:val="00727068"/>
    <w:rsid w:val="00727585"/>
    <w:rsid w:val="00727D94"/>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482B"/>
    <w:rsid w:val="00745E82"/>
    <w:rsid w:val="00745EB8"/>
    <w:rsid w:val="0074618E"/>
    <w:rsid w:val="007462D9"/>
    <w:rsid w:val="0075084D"/>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20BC"/>
    <w:rsid w:val="007634E2"/>
    <w:rsid w:val="0076360F"/>
    <w:rsid w:val="00764924"/>
    <w:rsid w:val="00765780"/>
    <w:rsid w:val="00765D72"/>
    <w:rsid w:val="00767A52"/>
    <w:rsid w:val="0077028C"/>
    <w:rsid w:val="00770931"/>
    <w:rsid w:val="0077152B"/>
    <w:rsid w:val="007721EA"/>
    <w:rsid w:val="00774BB1"/>
    <w:rsid w:val="00775A98"/>
    <w:rsid w:val="00775B32"/>
    <w:rsid w:val="00776D00"/>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3CC3"/>
    <w:rsid w:val="007A4C65"/>
    <w:rsid w:val="007A4E30"/>
    <w:rsid w:val="007A53E8"/>
    <w:rsid w:val="007A5720"/>
    <w:rsid w:val="007A5935"/>
    <w:rsid w:val="007A6D60"/>
    <w:rsid w:val="007A732B"/>
    <w:rsid w:val="007A7AF1"/>
    <w:rsid w:val="007B0222"/>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E7F5F"/>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39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526"/>
    <w:rsid w:val="00841790"/>
    <w:rsid w:val="008419F5"/>
    <w:rsid w:val="00842214"/>
    <w:rsid w:val="0084330A"/>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CE5"/>
    <w:rsid w:val="00872D05"/>
    <w:rsid w:val="008734E2"/>
    <w:rsid w:val="00873C95"/>
    <w:rsid w:val="00874384"/>
    <w:rsid w:val="008745CB"/>
    <w:rsid w:val="0087552D"/>
    <w:rsid w:val="00880188"/>
    <w:rsid w:val="008805F6"/>
    <w:rsid w:val="0088144E"/>
    <w:rsid w:val="0088226C"/>
    <w:rsid w:val="00882F60"/>
    <w:rsid w:val="00883E2E"/>
    <w:rsid w:val="0088478A"/>
    <w:rsid w:val="0088534C"/>
    <w:rsid w:val="008854EF"/>
    <w:rsid w:val="00886750"/>
    <w:rsid w:val="00887089"/>
    <w:rsid w:val="008876AA"/>
    <w:rsid w:val="00890121"/>
    <w:rsid w:val="00890C31"/>
    <w:rsid w:val="00892627"/>
    <w:rsid w:val="00894748"/>
    <w:rsid w:val="00894C37"/>
    <w:rsid w:val="008968E2"/>
    <w:rsid w:val="00896C0F"/>
    <w:rsid w:val="008A09D6"/>
    <w:rsid w:val="008A0FE8"/>
    <w:rsid w:val="008A3E18"/>
    <w:rsid w:val="008A3FE1"/>
    <w:rsid w:val="008A4669"/>
    <w:rsid w:val="008A46C4"/>
    <w:rsid w:val="008A55F2"/>
    <w:rsid w:val="008A59CD"/>
    <w:rsid w:val="008A69C9"/>
    <w:rsid w:val="008A6CEE"/>
    <w:rsid w:val="008A72D5"/>
    <w:rsid w:val="008A774E"/>
    <w:rsid w:val="008B0DF1"/>
    <w:rsid w:val="008B1A20"/>
    <w:rsid w:val="008B262B"/>
    <w:rsid w:val="008B4A80"/>
    <w:rsid w:val="008B5E54"/>
    <w:rsid w:val="008B6679"/>
    <w:rsid w:val="008B6FA5"/>
    <w:rsid w:val="008B7C5D"/>
    <w:rsid w:val="008C0D9B"/>
    <w:rsid w:val="008C1D05"/>
    <w:rsid w:val="008C2448"/>
    <w:rsid w:val="008C2D27"/>
    <w:rsid w:val="008C3853"/>
    <w:rsid w:val="008C485E"/>
    <w:rsid w:val="008C52FE"/>
    <w:rsid w:val="008C64C4"/>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3A4"/>
    <w:rsid w:val="008E4A08"/>
    <w:rsid w:val="008E4B48"/>
    <w:rsid w:val="008E6365"/>
    <w:rsid w:val="008E74EA"/>
    <w:rsid w:val="008E77A7"/>
    <w:rsid w:val="008F0EE4"/>
    <w:rsid w:val="008F1D4A"/>
    <w:rsid w:val="008F31C4"/>
    <w:rsid w:val="008F37CE"/>
    <w:rsid w:val="008F4342"/>
    <w:rsid w:val="008F4894"/>
    <w:rsid w:val="008F4C45"/>
    <w:rsid w:val="008F536E"/>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6"/>
    <w:rsid w:val="0093556C"/>
    <w:rsid w:val="00935B15"/>
    <w:rsid w:val="009362C1"/>
    <w:rsid w:val="00936A6F"/>
    <w:rsid w:val="00936AEC"/>
    <w:rsid w:val="00936DC6"/>
    <w:rsid w:val="00936E78"/>
    <w:rsid w:val="00937287"/>
    <w:rsid w:val="00937A7F"/>
    <w:rsid w:val="00940741"/>
    <w:rsid w:val="00941DD9"/>
    <w:rsid w:val="00941FAA"/>
    <w:rsid w:val="00942C3E"/>
    <w:rsid w:val="00943598"/>
    <w:rsid w:val="00944024"/>
    <w:rsid w:val="00945A81"/>
    <w:rsid w:val="0094661F"/>
    <w:rsid w:val="00946AF6"/>
    <w:rsid w:val="00947670"/>
    <w:rsid w:val="00947A2C"/>
    <w:rsid w:val="00947F07"/>
    <w:rsid w:val="009501EE"/>
    <w:rsid w:val="00950E90"/>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9D1"/>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9B1"/>
    <w:rsid w:val="009B3DBE"/>
    <w:rsid w:val="009B465C"/>
    <w:rsid w:val="009B51A5"/>
    <w:rsid w:val="009B52B1"/>
    <w:rsid w:val="009B66C8"/>
    <w:rsid w:val="009C0494"/>
    <w:rsid w:val="009C1DCE"/>
    <w:rsid w:val="009C2E4E"/>
    <w:rsid w:val="009C3805"/>
    <w:rsid w:val="009C555F"/>
    <w:rsid w:val="009C58BD"/>
    <w:rsid w:val="009C5A9D"/>
    <w:rsid w:val="009C5F1F"/>
    <w:rsid w:val="009C62B1"/>
    <w:rsid w:val="009D0310"/>
    <w:rsid w:val="009D0432"/>
    <w:rsid w:val="009D0AFE"/>
    <w:rsid w:val="009D12CA"/>
    <w:rsid w:val="009D410A"/>
    <w:rsid w:val="009D4130"/>
    <w:rsid w:val="009D49F1"/>
    <w:rsid w:val="009D4C56"/>
    <w:rsid w:val="009D548F"/>
    <w:rsid w:val="009D5D32"/>
    <w:rsid w:val="009D5F28"/>
    <w:rsid w:val="009D7962"/>
    <w:rsid w:val="009D7D67"/>
    <w:rsid w:val="009E0A30"/>
    <w:rsid w:val="009E1B7D"/>
    <w:rsid w:val="009E284C"/>
    <w:rsid w:val="009E353C"/>
    <w:rsid w:val="009E3E7A"/>
    <w:rsid w:val="009E4E50"/>
    <w:rsid w:val="009E55DC"/>
    <w:rsid w:val="009E5A8B"/>
    <w:rsid w:val="009E6093"/>
    <w:rsid w:val="009E6BCA"/>
    <w:rsid w:val="009E74F0"/>
    <w:rsid w:val="009E7A4A"/>
    <w:rsid w:val="009E7E65"/>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BE3"/>
    <w:rsid w:val="00A00C65"/>
    <w:rsid w:val="00A01256"/>
    <w:rsid w:val="00A02C11"/>
    <w:rsid w:val="00A03D34"/>
    <w:rsid w:val="00A03DE4"/>
    <w:rsid w:val="00A04711"/>
    <w:rsid w:val="00A04E73"/>
    <w:rsid w:val="00A04FB3"/>
    <w:rsid w:val="00A05BD7"/>
    <w:rsid w:val="00A05C70"/>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334"/>
    <w:rsid w:val="00A312FD"/>
    <w:rsid w:val="00A31A4F"/>
    <w:rsid w:val="00A31DA9"/>
    <w:rsid w:val="00A33DBD"/>
    <w:rsid w:val="00A359D3"/>
    <w:rsid w:val="00A36D5D"/>
    <w:rsid w:val="00A370A3"/>
    <w:rsid w:val="00A37CDA"/>
    <w:rsid w:val="00A40206"/>
    <w:rsid w:val="00A41843"/>
    <w:rsid w:val="00A41C41"/>
    <w:rsid w:val="00A44422"/>
    <w:rsid w:val="00A4458E"/>
    <w:rsid w:val="00A45B3B"/>
    <w:rsid w:val="00A45B90"/>
    <w:rsid w:val="00A45E50"/>
    <w:rsid w:val="00A45EA4"/>
    <w:rsid w:val="00A46D85"/>
    <w:rsid w:val="00A504CC"/>
    <w:rsid w:val="00A50C45"/>
    <w:rsid w:val="00A50EC7"/>
    <w:rsid w:val="00A50EDA"/>
    <w:rsid w:val="00A51C2B"/>
    <w:rsid w:val="00A51DCE"/>
    <w:rsid w:val="00A53A92"/>
    <w:rsid w:val="00A54DAA"/>
    <w:rsid w:val="00A55F52"/>
    <w:rsid w:val="00A57284"/>
    <w:rsid w:val="00A608B5"/>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5C1"/>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8C6"/>
    <w:rsid w:val="00A96EE1"/>
    <w:rsid w:val="00A97B7B"/>
    <w:rsid w:val="00AA2184"/>
    <w:rsid w:val="00AA299F"/>
    <w:rsid w:val="00AA2ECD"/>
    <w:rsid w:val="00AA2F4C"/>
    <w:rsid w:val="00AA389E"/>
    <w:rsid w:val="00AA4670"/>
    <w:rsid w:val="00AA59C3"/>
    <w:rsid w:val="00AA5EB8"/>
    <w:rsid w:val="00AA7877"/>
    <w:rsid w:val="00AA7F3B"/>
    <w:rsid w:val="00AB1BC5"/>
    <w:rsid w:val="00AB329D"/>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4CA8"/>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1A87"/>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5D3"/>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2D4F"/>
    <w:rsid w:val="00B536BA"/>
    <w:rsid w:val="00B54A99"/>
    <w:rsid w:val="00B54B77"/>
    <w:rsid w:val="00B55CB0"/>
    <w:rsid w:val="00B566E5"/>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77FDF"/>
    <w:rsid w:val="00B83049"/>
    <w:rsid w:val="00B833CC"/>
    <w:rsid w:val="00B84571"/>
    <w:rsid w:val="00B85144"/>
    <w:rsid w:val="00B8520A"/>
    <w:rsid w:val="00B875E8"/>
    <w:rsid w:val="00B919B5"/>
    <w:rsid w:val="00B92833"/>
    <w:rsid w:val="00B93A3A"/>
    <w:rsid w:val="00B94456"/>
    <w:rsid w:val="00B94A50"/>
    <w:rsid w:val="00B977B8"/>
    <w:rsid w:val="00BA0471"/>
    <w:rsid w:val="00BA0BC2"/>
    <w:rsid w:val="00BA0C2D"/>
    <w:rsid w:val="00BA0C40"/>
    <w:rsid w:val="00BA10DA"/>
    <w:rsid w:val="00BA364D"/>
    <w:rsid w:val="00BA5047"/>
    <w:rsid w:val="00BA54C2"/>
    <w:rsid w:val="00BA62A8"/>
    <w:rsid w:val="00BB188F"/>
    <w:rsid w:val="00BB1FC3"/>
    <w:rsid w:val="00BB26EE"/>
    <w:rsid w:val="00BB2967"/>
    <w:rsid w:val="00BB2ACB"/>
    <w:rsid w:val="00BB3872"/>
    <w:rsid w:val="00BB424C"/>
    <w:rsid w:val="00BB473E"/>
    <w:rsid w:val="00BB5810"/>
    <w:rsid w:val="00BB6145"/>
    <w:rsid w:val="00BB6169"/>
    <w:rsid w:val="00BB78FA"/>
    <w:rsid w:val="00BC0565"/>
    <w:rsid w:val="00BC4DAB"/>
    <w:rsid w:val="00BC5599"/>
    <w:rsid w:val="00BC5BDA"/>
    <w:rsid w:val="00BC67F5"/>
    <w:rsid w:val="00BC7865"/>
    <w:rsid w:val="00BC796E"/>
    <w:rsid w:val="00BC7FC9"/>
    <w:rsid w:val="00BD0D8B"/>
    <w:rsid w:val="00BD1DE9"/>
    <w:rsid w:val="00BD2C5E"/>
    <w:rsid w:val="00BD3224"/>
    <w:rsid w:val="00BD39FC"/>
    <w:rsid w:val="00BD45EA"/>
    <w:rsid w:val="00BD4B63"/>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2F4"/>
    <w:rsid w:val="00BF4D62"/>
    <w:rsid w:val="00BF53BC"/>
    <w:rsid w:val="00BF57E9"/>
    <w:rsid w:val="00BF5C93"/>
    <w:rsid w:val="00BF5D68"/>
    <w:rsid w:val="00BF672A"/>
    <w:rsid w:val="00BF77EF"/>
    <w:rsid w:val="00C0130C"/>
    <w:rsid w:val="00C01CC6"/>
    <w:rsid w:val="00C02A2C"/>
    <w:rsid w:val="00C03386"/>
    <w:rsid w:val="00C039B8"/>
    <w:rsid w:val="00C047E8"/>
    <w:rsid w:val="00C04BB4"/>
    <w:rsid w:val="00C0549F"/>
    <w:rsid w:val="00C054AB"/>
    <w:rsid w:val="00C05745"/>
    <w:rsid w:val="00C06056"/>
    <w:rsid w:val="00C063BB"/>
    <w:rsid w:val="00C067E5"/>
    <w:rsid w:val="00C06D53"/>
    <w:rsid w:val="00C07E91"/>
    <w:rsid w:val="00C1017C"/>
    <w:rsid w:val="00C10287"/>
    <w:rsid w:val="00C1039B"/>
    <w:rsid w:val="00C10472"/>
    <w:rsid w:val="00C10655"/>
    <w:rsid w:val="00C113EC"/>
    <w:rsid w:val="00C12367"/>
    <w:rsid w:val="00C1374D"/>
    <w:rsid w:val="00C13CEC"/>
    <w:rsid w:val="00C13D45"/>
    <w:rsid w:val="00C13F94"/>
    <w:rsid w:val="00C14121"/>
    <w:rsid w:val="00C1487A"/>
    <w:rsid w:val="00C150B4"/>
    <w:rsid w:val="00C1522B"/>
    <w:rsid w:val="00C15431"/>
    <w:rsid w:val="00C15580"/>
    <w:rsid w:val="00C20D52"/>
    <w:rsid w:val="00C211FC"/>
    <w:rsid w:val="00C214CF"/>
    <w:rsid w:val="00C215C0"/>
    <w:rsid w:val="00C21775"/>
    <w:rsid w:val="00C21F80"/>
    <w:rsid w:val="00C22026"/>
    <w:rsid w:val="00C22CC3"/>
    <w:rsid w:val="00C2366C"/>
    <w:rsid w:val="00C23758"/>
    <w:rsid w:val="00C25004"/>
    <w:rsid w:val="00C25AF4"/>
    <w:rsid w:val="00C26D8A"/>
    <w:rsid w:val="00C27258"/>
    <w:rsid w:val="00C279ED"/>
    <w:rsid w:val="00C27D97"/>
    <w:rsid w:val="00C3248B"/>
    <w:rsid w:val="00C328F9"/>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1E4"/>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9A2"/>
    <w:rsid w:val="00C74320"/>
    <w:rsid w:val="00C74BD8"/>
    <w:rsid w:val="00C76352"/>
    <w:rsid w:val="00C765C7"/>
    <w:rsid w:val="00C801E7"/>
    <w:rsid w:val="00C804E6"/>
    <w:rsid w:val="00C80AC8"/>
    <w:rsid w:val="00C80E69"/>
    <w:rsid w:val="00C819A3"/>
    <w:rsid w:val="00C822A8"/>
    <w:rsid w:val="00C84CE2"/>
    <w:rsid w:val="00C85CDE"/>
    <w:rsid w:val="00C8614D"/>
    <w:rsid w:val="00C87142"/>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0A0"/>
    <w:rsid w:val="00CB211F"/>
    <w:rsid w:val="00CB244B"/>
    <w:rsid w:val="00CB252A"/>
    <w:rsid w:val="00CB36B1"/>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035"/>
    <w:rsid w:val="00CE26CD"/>
    <w:rsid w:val="00CE6D3D"/>
    <w:rsid w:val="00CE7AC6"/>
    <w:rsid w:val="00CE7F2F"/>
    <w:rsid w:val="00CE7FC8"/>
    <w:rsid w:val="00CF09C5"/>
    <w:rsid w:val="00CF18E7"/>
    <w:rsid w:val="00CF220C"/>
    <w:rsid w:val="00CF2371"/>
    <w:rsid w:val="00CF3904"/>
    <w:rsid w:val="00CF4AED"/>
    <w:rsid w:val="00CF5B2B"/>
    <w:rsid w:val="00CF6C69"/>
    <w:rsid w:val="00CF77A8"/>
    <w:rsid w:val="00D01664"/>
    <w:rsid w:val="00D030EA"/>
    <w:rsid w:val="00D03243"/>
    <w:rsid w:val="00D038CC"/>
    <w:rsid w:val="00D03FF6"/>
    <w:rsid w:val="00D04BA7"/>
    <w:rsid w:val="00D10628"/>
    <w:rsid w:val="00D12991"/>
    <w:rsid w:val="00D1340E"/>
    <w:rsid w:val="00D14739"/>
    <w:rsid w:val="00D147C8"/>
    <w:rsid w:val="00D16A2E"/>
    <w:rsid w:val="00D16C4A"/>
    <w:rsid w:val="00D1726C"/>
    <w:rsid w:val="00D17FF8"/>
    <w:rsid w:val="00D20034"/>
    <w:rsid w:val="00D201EF"/>
    <w:rsid w:val="00D20D11"/>
    <w:rsid w:val="00D225B4"/>
    <w:rsid w:val="00D22B60"/>
    <w:rsid w:val="00D239A5"/>
    <w:rsid w:val="00D2497F"/>
    <w:rsid w:val="00D250AD"/>
    <w:rsid w:val="00D267B2"/>
    <w:rsid w:val="00D269CF"/>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845"/>
    <w:rsid w:val="00D44D08"/>
    <w:rsid w:val="00D4567B"/>
    <w:rsid w:val="00D46E51"/>
    <w:rsid w:val="00D505CA"/>
    <w:rsid w:val="00D51B1F"/>
    <w:rsid w:val="00D523B4"/>
    <w:rsid w:val="00D52898"/>
    <w:rsid w:val="00D52F6C"/>
    <w:rsid w:val="00D5381C"/>
    <w:rsid w:val="00D53B20"/>
    <w:rsid w:val="00D561DB"/>
    <w:rsid w:val="00D5747F"/>
    <w:rsid w:val="00D57BCC"/>
    <w:rsid w:val="00D57D83"/>
    <w:rsid w:val="00D57E5A"/>
    <w:rsid w:val="00D57FF1"/>
    <w:rsid w:val="00D6005A"/>
    <w:rsid w:val="00D60EE3"/>
    <w:rsid w:val="00D61367"/>
    <w:rsid w:val="00D619B5"/>
    <w:rsid w:val="00D61CB1"/>
    <w:rsid w:val="00D632A2"/>
    <w:rsid w:val="00D63F79"/>
    <w:rsid w:val="00D64682"/>
    <w:rsid w:val="00D65605"/>
    <w:rsid w:val="00D65900"/>
    <w:rsid w:val="00D67119"/>
    <w:rsid w:val="00D70A85"/>
    <w:rsid w:val="00D71D03"/>
    <w:rsid w:val="00D749FB"/>
    <w:rsid w:val="00D76700"/>
    <w:rsid w:val="00D76E1B"/>
    <w:rsid w:val="00D80D66"/>
    <w:rsid w:val="00D80FC6"/>
    <w:rsid w:val="00D812EF"/>
    <w:rsid w:val="00D81874"/>
    <w:rsid w:val="00D81C11"/>
    <w:rsid w:val="00D8221A"/>
    <w:rsid w:val="00D82ED5"/>
    <w:rsid w:val="00D83316"/>
    <w:rsid w:val="00D836B3"/>
    <w:rsid w:val="00D83EB6"/>
    <w:rsid w:val="00D85013"/>
    <w:rsid w:val="00D85AE6"/>
    <w:rsid w:val="00D85AEB"/>
    <w:rsid w:val="00D87BF6"/>
    <w:rsid w:val="00D91F78"/>
    <w:rsid w:val="00D92959"/>
    <w:rsid w:val="00D93655"/>
    <w:rsid w:val="00D9426A"/>
    <w:rsid w:val="00D9453F"/>
    <w:rsid w:val="00D945A9"/>
    <w:rsid w:val="00DA1147"/>
    <w:rsid w:val="00DA247F"/>
    <w:rsid w:val="00DA4CC1"/>
    <w:rsid w:val="00DA5C0F"/>
    <w:rsid w:val="00DA6E91"/>
    <w:rsid w:val="00DA7056"/>
    <w:rsid w:val="00DA7BE5"/>
    <w:rsid w:val="00DB0303"/>
    <w:rsid w:val="00DB1A75"/>
    <w:rsid w:val="00DB2789"/>
    <w:rsid w:val="00DB302D"/>
    <w:rsid w:val="00DB41EC"/>
    <w:rsid w:val="00DB4272"/>
    <w:rsid w:val="00DB65C9"/>
    <w:rsid w:val="00DB74CA"/>
    <w:rsid w:val="00DB7C6A"/>
    <w:rsid w:val="00DC0059"/>
    <w:rsid w:val="00DC0A49"/>
    <w:rsid w:val="00DC2C14"/>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3AE9"/>
    <w:rsid w:val="00DD4DEA"/>
    <w:rsid w:val="00DD6171"/>
    <w:rsid w:val="00DD63E7"/>
    <w:rsid w:val="00DD727A"/>
    <w:rsid w:val="00DD73A4"/>
    <w:rsid w:val="00DD787E"/>
    <w:rsid w:val="00DE2AC2"/>
    <w:rsid w:val="00DE2CBD"/>
    <w:rsid w:val="00DE350D"/>
    <w:rsid w:val="00DE3D30"/>
    <w:rsid w:val="00DE4274"/>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763"/>
    <w:rsid w:val="00E12AF6"/>
    <w:rsid w:val="00E12EB1"/>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5CA"/>
    <w:rsid w:val="00E53ECF"/>
    <w:rsid w:val="00E53F12"/>
    <w:rsid w:val="00E543D4"/>
    <w:rsid w:val="00E5547A"/>
    <w:rsid w:val="00E55559"/>
    <w:rsid w:val="00E564E8"/>
    <w:rsid w:val="00E56932"/>
    <w:rsid w:val="00E56DB9"/>
    <w:rsid w:val="00E61073"/>
    <w:rsid w:val="00E6303E"/>
    <w:rsid w:val="00E649B7"/>
    <w:rsid w:val="00E649EE"/>
    <w:rsid w:val="00E65771"/>
    <w:rsid w:val="00E65DE0"/>
    <w:rsid w:val="00E663C0"/>
    <w:rsid w:val="00E67798"/>
    <w:rsid w:val="00E67FC9"/>
    <w:rsid w:val="00E7147A"/>
    <w:rsid w:val="00E717B6"/>
    <w:rsid w:val="00E71AFE"/>
    <w:rsid w:val="00E71BA4"/>
    <w:rsid w:val="00E71FB6"/>
    <w:rsid w:val="00E721BA"/>
    <w:rsid w:val="00E7253E"/>
    <w:rsid w:val="00E725DF"/>
    <w:rsid w:val="00E731B3"/>
    <w:rsid w:val="00E7452F"/>
    <w:rsid w:val="00E74D07"/>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55A"/>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B34"/>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E6A04"/>
    <w:rsid w:val="00EF056A"/>
    <w:rsid w:val="00EF0FF3"/>
    <w:rsid w:val="00EF1543"/>
    <w:rsid w:val="00EF1849"/>
    <w:rsid w:val="00EF44CC"/>
    <w:rsid w:val="00EF4B83"/>
    <w:rsid w:val="00EF50B5"/>
    <w:rsid w:val="00EF5A0A"/>
    <w:rsid w:val="00EF6175"/>
    <w:rsid w:val="00EF6ECC"/>
    <w:rsid w:val="00EF7E5E"/>
    <w:rsid w:val="00EF7EF6"/>
    <w:rsid w:val="00F00204"/>
    <w:rsid w:val="00F005B0"/>
    <w:rsid w:val="00F0196A"/>
    <w:rsid w:val="00F01F55"/>
    <w:rsid w:val="00F03100"/>
    <w:rsid w:val="00F054BB"/>
    <w:rsid w:val="00F054C6"/>
    <w:rsid w:val="00F055E8"/>
    <w:rsid w:val="00F05981"/>
    <w:rsid w:val="00F102B2"/>
    <w:rsid w:val="00F10C91"/>
    <w:rsid w:val="00F1187B"/>
    <w:rsid w:val="00F11DC8"/>
    <w:rsid w:val="00F132AA"/>
    <w:rsid w:val="00F13DEB"/>
    <w:rsid w:val="00F13F2E"/>
    <w:rsid w:val="00F14739"/>
    <w:rsid w:val="00F149EC"/>
    <w:rsid w:val="00F15BB6"/>
    <w:rsid w:val="00F16B3A"/>
    <w:rsid w:val="00F16BAF"/>
    <w:rsid w:val="00F171F5"/>
    <w:rsid w:val="00F20D6F"/>
    <w:rsid w:val="00F22762"/>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17AF"/>
    <w:rsid w:val="00F51B50"/>
    <w:rsid w:val="00F53566"/>
    <w:rsid w:val="00F53681"/>
    <w:rsid w:val="00F55C5F"/>
    <w:rsid w:val="00F564B6"/>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92"/>
    <w:rsid w:val="00F906D7"/>
    <w:rsid w:val="00F90773"/>
    <w:rsid w:val="00F90A85"/>
    <w:rsid w:val="00F91B9B"/>
    <w:rsid w:val="00F9206E"/>
    <w:rsid w:val="00F93483"/>
    <w:rsid w:val="00F9447E"/>
    <w:rsid w:val="00F948AF"/>
    <w:rsid w:val="00F94A97"/>
    <w:rsid w:val="00F94C31"/>
    <w:rsid w:val="00F94E5C"/>
    <w:rsid w:val="00F94EC7"/>
    <w:rsid w:val="00F951A6"/>
    <w:rsid w:val="00F96A9A"/>
    <w:rsid w:val="00F96BC2"/>
    <w:rsid w:val="00FA053D"/>
    <w:rsid w:val="00FA14DF"/>
    <w:rsid w:val="00FA2191"/>
    <w:rsid w:val="00FA273A"/>
    <w:rsid w:val="00FA278D"/>
    <w:rsid w:val="00FA3BD7"/>
    <w:rsid w:val="00FA52B0"/>
    <w:rsid w:val="00FA5936"/>
    <w:rsid w:val="00FA5BAC"/>
    <w:rsid w:val="00FA5FE2"/>
    <w:rsid w:val="00FA6339"/>
    <w:rsid w:val="00FA7501"/>
    <w:rsid w:val="00FA77D7"/>
    <w:rsid w:val="00FA7A70"/>
    <w:rsid w:val="00FB1567"/>
    <w:rsid w:val="00FB2C7C"/>
    <w:rsid w:val="00FB36C9"/>
    <w:rsid w:val="00FB427E"/>
    <w:rsid w:val="00FB4329"/>
    <w:rsid w:val="00FB5881"/>
    <w:rsid w:val="00FB6F7E"/>
    <w:rsid w:val="00FC187B"/>
    <w:rsid w:val="00FC341C"/>
    <w:rsid w:val="00FC37A9"/>
    <w:rsid w:val="00FC5CCA"/>
    <w:rsid w:val="00FC65C3"/>
    <w:rsid w:val="00FC65CD"/>
    <w:rsid w:val="00FD09DD"/>
    <w:rsid w:val="00FD1249"/>
    <w:rsid w:val="00FD15B7"/>
    <w:rsid w:val="00FD1EBC"/>
    <w:rsid w:val="00FD3DA8"/>
    <w:rsid w:val="00FD43F7"/>
    <w:rsid w:val="00FD4482"/>
    <w:rsid w:val="00FD509B"/>
    <w:rsid w:val="00FD5350"/>
    <w:rsid w:val="00FD5508"/>
    <w:rsid w:val="00FD7044"/>
    <w:rsid w:val="00FD7ACA"/>
    <w:rsid w:val="00FD7EDA"/>
    <w:rsid w:val="00FD7F97"/>
    <w:rsid w:val="00FE0A5C"/>
    <w:rsid w:val="00FE0B54"/>
    <w:rsid w:val="00FE1862"/>
    <w:rsid w:val="00FE18E8"/>
    <w:rsid w:val="00FE3841"/>
    <w:rsid w:val="00FE49EE"/>
    <w:rsid w:val="00FE5682"/>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482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448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482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482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448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482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90DD2-4DA6-4680-A147-22E3CEEBD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4670</CharactersWithSpaces>
  <SharedDoc>false</SharedDoc>
  <HLinks>
    <vt:vector size="12" baseType="variant">
      <vt:variant>
        <vt:i4>196712</vt:i4>
      </vt:variant>
      <vt:variant>
        <vt:i4>237</vt:i4>
      </vt:variant>
      <vt:variant>
        <vt:i4>0</vt:i4>
      </vt:variant>
      <vt:variant>
        <vt:i4>5</vt:i4>
      </vt:variant>
      <vt:variant>
        <vt:lpwstr>ftp://www.3gpp.org/tsg_geran/TSG_GERAN/GERAN_32_Sophia_Antipolis/Docs/GP-062128.zip</vt:lpwstr>
      </vt:variant>
      <vt:variant>
        <vt:lpwstr/>
      </vt:variant>
      <vt:variant>
        <vt:i4>2031707</vt:i4>
      </vt:variant>
      <vt:variant>
        <vt:i4>234</vt:i4>
      </vt:variant>
      <vt:variant>
        <vt:i4>0</vt:i4>
      </vt:variant>
      <vt:variant>
        <vt:i4>5</vt:i4>
      </vt:variant>
      <vt:variant>
        <vt:lpwstr>ftp://www.3gpp.org/tsg_geran/TSG_GERAN/GERAN_34_Shenzhen/Docs/GP-070707.zip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2015-11-11T10:09:00Z</dcterms:created>
  <dcterms:modified xsi:type="dcterms:W3CDTF">2015-11-11T11:34:00Z</dcterms:modified>
</cp:coreProperties>
</file>